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A0" w:rsidRPr="008943B2" w:rsidRDefault="00E61DA0" w:rsidP="00E61DA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943B2">
        <w:rPr>
          <w:rFonts w:ascii="Times New Roman" w:hAnsi="Times New Roman"/>
          <w:b/>
          <w:noProof/>
          <w:sz w:val="28"/>
          <w:szCs w:val="28"/>
        </w:rPr>
        <w:t xml:space="preserve">АДМИНИСТРАЦИЯ </w:t>
      </w:r>
      <w:r w:rsidR="00F0107F">
        <w:rPr>
          <w:rFonts w:ascii="Times New Roman" w:hAnsi="Times New Roman"/>
          <w:b/>
          <w:noProof/>
          <w:sz w:val="28"/>
          <w:szCs w:val="28"/>
        </w:rPr>
        <w:t>БЕССТРАШНЕНСКОГО</w:t>
      </w:r>
      <w:r w:rsidRPr="008943B2">
        <w:rPr>
          <w:rFonts w:ascii="Times New Roman" w:hAnsi="Times New Roman"/>
          <w:b/>
          <w:noProof/>
          <w:sz w:val="28"/>
          <w:szCs w:val="28"/>
        </w:rPr>
        <w:t xml:space="preserve"> СЕЛЬСКОГО ПОСЕЛЕНИЯ</w:t>
      </w:r>
    </w:p>
    <w:p w:rsidR="00E61DA0" w:rsidRPr="008943B2" w:rsidRDefault="00E61DA0" w:rsidP="00E61DA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943B2">
        <w:rPr>
          <w:rFonts w:ascii="Times New Roman" w:hAnsi="Times New Roman"/>
          <w:b/>
          <w:noProof/>
          <w:sz w:val="28"/>
          <w:szCs w:val="28"/>
        </w:rPr>
        <w:t>ОТРАДНЕНСКОГО РАЙОНА</w:t>
      </w:r>
    </w:p>
    <w:p w:rsidR="00E61DA0" w:rsidRPr="008943B2" w:rsidRDefault="00E61DA0" w:rsidP="00E61DA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E61DA0" w:rsidRDefault="00E61DA0" w:rsidP="00E61DA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230B9"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FB2E36" w:rsidRPr="009230B9" w:rsidRDefault="00FB2E36" w:rsidP="00E61DA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230B9" w:rsidRPr="00FB2E36" w:rsidRDefault="00FB2E36" w:rsidP="009230B9">
      <w:pPr>
        <w:spacing w:after="0" w:line="240" w:lineRule="auto"/>
        <w:rPr>
          <w:rFonts w:ascii="Liberation Serif" w:hAnsi="Liberation Serif"/>
          <w:noProof/>
          <w:sz w:val="28"/>
          <w:szCs w:val="28"/>
        </w:rPr>
      </w:pPr>
      <w:r w:rsidRPr="00FB2E36">
        <w:rPr>
          <w:rFonts w:ascii="Liberation Serif" w:hAnsi="Liberation Serif"/>
          <w:noProof/>
          <w:sz w:val="28"/>
          <w:szCs w:val="28"/>
        </w:rPr>
        <w:t>о</w:t>
      </w:r>
      <w:r w:rsidR="00E61DA0" w:rsidRPr="00FB2E36">
        <w:rPr>
          <w:rFonts w:ascii="Liberation Serif" w:hAnsi="Liberation Serif"/>
          <w:noProof/>
          <w:sz w:val="28"/>
          <w:szCs w:val="28"/>
        </w:rPr>
        <w:t>т</w:t>
      </w:r>
      <w:r w:rsidR="008943B2" w:rsidRPr="00FB2E36">
        <w:rPr>
          <w:rFonts w:ascii="Liberation Serif" w:hAnsi="Liberation Serif"/>
          <w:noProof/>
          <w:sz w:val="28"/>
          <w:szCs w:val="28"/>
        </w:rPr>
        <w:t xml:space="preserve"> </w:t>
      </w:r>
      <w:r>
        <w:rPr>
          <w:rFonts w:ascii="Liberation Serif" w:hAnsi="Liberation Serif"/>
          <w:noProof/>
          <w:sz w:val="28"/>
          <w:szCs w:val="28"/>
        </w:rPr>
        <w:t>01.04</w:t>
      </w:r>
      <w:r w:rsidR="009230B9" w:rsidRPr="00FB2E36">
        <w:rPr>
          <w:rFonts w:ascii="Liberation Serif" w:hAnsi="Liberation Serif"/>
          <w:noProof/>
          <w:sz w:val="28"/>
          <w:szCs w:val="28"/>
        </w:rPr>
        <w:t xml:space="preserve">.2024                                           </w:t>
      </w:r>
      <w:r>
        <w:rPr>
          <w:rFonts w:ascii="Liberation Serif" w:hAnsi="Liberation Serif"/>
          <w:noProof/>
          <w:sz w:val="28"/>
          <w:szCs w:val="28"/>
        </w:rPr>
        <w:t xml:space="preserve">              </w:t>
      </w:r>
      <w:r w:rsidR="009230B9" w:rsidRPr="00FB2E36">
        <w:rPr>
          <w:rFonts w:ascii="Liberation Serif" w:hAnsi="Liberation Serif"/>
          <w:noProof/>
          <w:sz w:val="28"/>
          <w:szCs w:val="28"/>
        </w:rPr>
        <w:t xml:space="preserve">                                         № </w:t>
      </w:r>
      <w:r>
        <w:rPr>
          <w:rFonts w:ascii="Liberation Serif" w:hAnsi="Liberation Serif"/>
          <w:noProof/>
          <w:sz w:val="28"/>
          <w:szCs w:val="28"/>
        </w:rPr>
        <w:t>19</w:t>
      </w:r>
      <w:r w:rsidR="009230B9" w:rsidRPr="00FB2E36">
        <w:rPr>
          <w:rFonts w:ascii="Liberation Serif" w:hAnsi="Liberation Serif"/>
          <w:noProof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61DA0" w:rsidRPr="00E61DA0" w:rsidRDefault="009230B9" w:rsidP="009230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t xml:space="preserve">                                                                         </w:t>
      </w:r>
      <w:r w:rsidR="00FB2E36">
        <w:rPr>
          <w:rFonts w:ascii="Times New Roman" w:hAnsi="Times New Roman"/>
          <w:noProof/>
          <w:sz w:val="24"/>
          <w:szCs w:val="24"/>
        </w:rPr>
        <w:t>с</w:t>
      </w:r>
      <w:r w:rsidR="00F0107F">
        <w:rPr>
          <w:rFonts w:ascii="Times New Roman" w:hAnsi="Times New Roman"/>
          <w:noProof/>
          <w:sz w:val="24"/>
          <w:szCs w:val="24"/>
        </w:rPr>
        <w:t>т. Бесстрашная</w:t>
      </w:r>
    </w:p>
    <w:p w:rsidR="00E61DA0" w:rsidRDefault="00E61DA0" w:rsidP="00E61DA0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E61DA0" w:rsidRPr="00E61DA0" w:rsidRDefault="00E61DA0" w:rsidP="00E6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DA0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E61DA0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F0107F">
        <w:rPr>
          <w:rFonts w:ascii="Times New Roman" w:hAnsi="Times New Roman"/>
          <w:b/>
          <w:bCs/>
          <w:sz w:val="28"/>
          <w:szCs w:val="28"/>
        </w:rPr>
        <w:t>Бесстрашненского</w:t>
      </w:r>
      <w:r w:rsidR="008943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1DA0">
        <w:rPr>
          <w:rFonts w:ascii="Times New Roman" w:hAnsi="Times New Roman"/>
          <w:b/>
          <w:bCs/>
          <w:sz w:val="28"/>
          <w:szCs w:val="28"/>
        </w:rPr>
        <w:t>сельского поселения на 202</w:t>
      </w:r>
      <w:r w:rsidR="008943B2">
        <w:rPr>
          <w:rFonts w:ascii="Times New Roman" w:hAnsi="Times New Roman"/>
          <w:b/>
          <w:bCs/>
          <w:sz w:val="28"/>
          <w:szCs w:val="28"/>
        </w:rPr>
        <w:t>4</w:t>
      </w:r>
      <w:r w:rsidRPr="00E61DA0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:rsidR="00E61DA0" w:rsidRDefault="00E61DA0" w:rsidP="00E61DA0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</w:rPr>
      </w:pPr>
    </w:p>
    <w:p w:rsidR="00E61DA0" w:rsidRDefault="00E61DA0" w:rsidP="00E61DA0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</w:rPr>
      </w:pPr>
    </w:p>
    <w:p w:rsidR="00F0107F" w:rsidRDefault="00E61DA0" w:rsidP="00E61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DA0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r w:rsidRPr="00E61DA0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F0107F">
        <w:rPr>
          <w:rFonts w:ascii="Times New Roman" w:hAnsi="Times New Roman"/>
          <w:color w:val="000000"/>
          <w:sz w:val="28"/>
          <w:szCs w:val="28"/>
        </w:rPr>
        <w:t>Бесстрашненского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1DA0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Отрадненского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района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1DA0" w:rsidRPr="00F0107F" w:rsidRDefault="00E61DA0" w:rsidP="00F0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10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F0107F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proofErr w:type="gramEnd"/>
      <w:r w:rsidRPr="00F010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н о в л я ю</w:t>
      </w:r>
    </w:p>
    <w:p w:rsidR="00E61DA0" w:rsidRPr="00E61DA0" w:rsidRDefault="00E61DA0" w:rsidP="00E61DA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DA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hyperlink r:id="rId6" w:history="1">
        <w:r w:rsidRPr="00E61DA0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Программу</w:t>
        </w:r>
      </w:hyperlink>
      <w:r w:rsidRPr="00E61D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</w:t>
      </w:r>
      <w:r w:rsidRPr="00E61DA0">
        <w:rPr>
          <w:rFonts w:ascii="Times New Roman" w:hAnsi="Times New Roman"/>
          <w:color w:val="000000"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на территории </w:t>
      </w:r>
      <w:r w:rsidR="00F0107F">
        <w:rPr>
          <w:rFonts w:ascii="Times New Roman" w:hAnsi="Times New Roman"/>
          <w:color w:val="000000"/>
          <w:sz w:val="28"/>
          <w:szCs w:val="28"/>
        </w:rPr>
        <w:t>Бесстрашненского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1D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61DA0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Pr="00E61DA0">
        <w:rPr>
          <w:rFonts w:ascii="Times New Roman" w:hAnsi="Times New Roman"/>
          <w:sz w:val="28"/>
          <w:szCs w:val="28"/>
        </w:rPr>
        <w:t>(прилагается).</w:t>
      </w:r>
    </w:p>
    <w:p w:rsidR="00E61DA0" w:rsidRPr="00E61DA0" w:rsidRDefault="00E61DA0" w:rsidP="00E61DA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DA0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Должностному лицу администрации </w:t>
      </w:r>
      <w:r w:rsidR="00F0107F">
        <w:rPr>
          <w:rFonts w:ascii="Times New Roman" w:eastAsia="Times New Roman" w:hAnsi="Times New Roman"/>
          <w:sz w:val="28"/>
          <w:szCs w:val="28"/>
          <w:lang w:eastAsia="ru-RU"/>
        </w:rPr>
        <w:t>Бесстрашненского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D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уполномоченному на осуществление муниципального жилищного контроля, обеспечить в пределах своей компетенции, выполнение настоящей </w:t>
      </w:r>
      <w:hyperlink r:id="rId7" w:history="1">
        <w:r w:rsidRPr="00E61DA0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Программы</w:t>
        </w:r>
      </w:hyperlink>
      <w:r w:rsidRPr="00E61D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1DA0" w:rsidRPr="00E61DA0" w:rsidRDefault="00E61DA0" w:rsidP="00E61DA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Обнародовать настоящее п</w:t>
      </w:r>
      <w:r w:rsidRPr="00E61DA0">
        <w:rPr>
          <w:rFonts w:ascii="Times New Roman" w:hAnsi="Times New Roman"/>
          <w:sz w:val="28"/>
          <w:szCs w:val="28"/>
        </w:rPr>
        <w:t xml:space="preserve">остановление путем размещения на официальном сайте </w:t>
      </w:r>
      <w:r w:rsidR="00F0107F">
        <w:rPr>
          <w:rFonts w:ascii="Times New Roman" w:hAnsi="Times New Roman"/>
          <w:sz w:val="28"/>
          <w:szCs w:val="28"/>
        </w:rPr>
        <w:t>Бесстрашненского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DA0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Отрадненского района </w:t>
      </w:r>
      <w:r w:rsidRPr="00E61DA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E61DA0" w:rsidRPr="00E61DA0" w:rsidRDefault="00E61DA0" w:rsidP="00E61DA0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</w:t>
      </w:r>
      <w:r w:rsidRPr="00E61DA0">
        <w:rPr>
          <w:sz w:val="28"/>
          <w:szCs w:val="28"/>
        </w:rPr>
        <w:t>остановления оставляю за собой.</w:t>
      </w:r>
    </w:p>
    <w:p w:rsidR="00E61DA0" w:rsidRPr="00E61DA0" w:rsidRDefault="00E61DA0" w:rsidP="00E61DA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61DA0" w:rsidRPr="00E61DA0" w:rsidRDefault="00E61DA0" w:rsidP="00E61DA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75E99" w:rsidRDefault="00E61DA0" w:rsidP="00E61D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0107F">
        <w:rPr>
          <w:sz w:val="28"/>
          <w:szCs w:val="28"/>
        </w:rPr>
        <w:t>Бесстрашненского</w:t>
      </w:r>
      <w:r w:rsidR="00075E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61DA0" w:rsidRPr="00075E99" w:rsidRDefault="00075E99" w:rsidP="00E61D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</w:t>
      </w:r>
      <w:r w:rsidR="00E61DA0">
        <w:rPr>
          <w:sz w:val="28"/>
          <w:szCs w:val="28"/>
        </w:rPr>
        <w:t xml:space="preserve">                                                                          </w:t>
      </w:r>
      <w:r w:rsidR="00F0107F">
        <w:rPr>
          <w:sz w:val="28"/>
          <w:szCs w:val="28"/>
        </w:rPr>
        <w:t>А.В. Рязанцев</w:t>
      </w:r>
    </w:p>
    <w:p w:rsidR="00E61DA0" w:rsidRDefault="00E61DA0" w:rsidP="00E61DA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  <w:sectPr w:rsidR="00E61DA0">
          <w:pgSz w:w="11906" w:h="16838"/>
          <w:pgMar w:top="1134" w:right="567" w:bottom="1134" w:left="1701" w:header="709" w:footer="709" w:gutter="0"/>
          <w:cols w:space="720"/>
        </w:sectPr>
      </w:pPr>
    </w:p>
    <w:p w:rsidR="00075E99" w:rsidRPr="00075E99" w:rsidRDefault="00E61DA0" w:rsidP="00075E99">
      <w:pPr>
        <w:pStyle w:val="41"/>
        <w:spacing w:before="0" w:line="240" w:lineRule="auto"/>
        <w:ind w:left="510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E194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3E1941" w:rsidRPr="003E1941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075E99" w:rsidRPr="00075E99">
        <w:rPr>
          <w:rFonts w:ascii="Times New Roman" w:hAnsi="Times New Roman"/>
          <w:i w:val="0"/>
          <w:color w:val="auto"/>
          <w:sz w:val="28"/>
          <w:szCs w:val="28"/>
        </w:rPr>
        <w:t>ПРИЛОЖЕНИЕ 1</w:t>
      </w:r>
    </w:p>
    <w:p w:rsidR="00075E99" w:rsidRPr="00075E99" w:rsidRDefault="00075E99" w:rsidP="00075E9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075E99" w:rsidRPr="00075E99" w:rsidRDefault="00075E99" w:rsidP="00075E99">
      <w:pPr>
        <w:keepNext/>
        <w:keepLines/>
        <w:spacing w:after="0" w:line="240" w:lineRule="auto"/>
        <w:ind w:left="5103"/>
        <w:jc w:val="center"/>
        <w:outlineLvl w:val="3"/>
        <w:rPr>
          <w:rFonts w:ascii="Times New Roman" w:eastAsia="Times New Roman" w:hAnsi="Times New Roman"/>
          <w:iCs/>
          <w:sz w:val="28"/>
          <w:szCs w:val="28"/>
        </w:rPr>
      </w:pPr>
      <w:r w:rsidRPr="00075E99">
        <w:rPr>
          <w:rFonts w:ascii="Times New Roman" w:eastAsia="Times New Roman" w:hAnsi="Times New Roman"/>
          <w:iCs/>
          <w:sz w:val="28"/>
          <w:szCs w:val="28"/>
        </w:rPr>
        <w:t>УТВЕРЖДЕНА</w:t>
      </w:r>
    </w:p>
    <w:p w:rsidR="00075E99" w:rsidRPr="00075E99" w:rsidRDefault="00075E99" w:rsidP="00075E9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75E9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75E99" w:rsidRPr="00075E99" w:rsidRDefault="00075E99" w:rsidP="00075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E99">
        <w:rPr>
          <w:rFonts w:ascii="Times New Roman" w:hAnsi="Times New Roman"/>
          <w:sz w:val="28"/>
          <w:szCs w:val="28"/>
        </w:rPr>
        <w:t xml:space="preserve">                                                                    Бесстрашненского сельского поселения</w:t>
      </w:r>
    </w:p>
    <w:p w:rsidR="00075E99" w:rsidRPr="00075E99" w:rsidRDefault="00075E99" w:rsidP="00075E9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75E99">
        <w:rPr>
          <w:rFonts w:ascii="Times New Roman" w:hAnsi="Times New Roman"/>
          <w:sz w:val="28"/>
          <w:szCs w:val="28"/>
        </w:rPr>
        <w:t>Отрадненского района</w:t>
      </w:r>
    </w:p>
    <w:p w:rsidR="00075E99" w:rsidRPr="00075E99" w:rsidRDefault="00075E99" w:rsidP="00075E9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B2E36">
        <w:rPr>
          <w:rFonts w:ascii="Times New Roman" w:eastAsia="Times New Roman" w:hAnsi="Times New Roman"/>
          <w:sz w:val="28"/>
          <w:szCs w:val="28"/>
          <w:lang w:eastAsia="ru-RU"/>
        </w:rPr>
        <w:t>01.04.2024</w:t>
      </w:r>
      <w:r w:rsidRPr="00075E9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B2E3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bookmarkStart w:id="0" w:name="_GoBack"/>
      <w:bookmarkEnd w:id="0"/>
    </w:p>
    <w:p w:rsidR="00075E99" w:rsidRPr="00075E99" w:rsidRDefault="00075E99" w:rsidP="00075E9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E99" w:rsidRPr="00075E99" w:rsidRDefault="00075E99" w:rsidP="00075E9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E99" w:rsidRPr="00075E99" w:rsidRDefault="00075E99" w:rsidP="00075E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Программа </w:t>
      </w:r>
    </w:p>
    <w:p w:rsidR="00075E99" w:rsidRPr="00075E99" w:rsidRDefault="00075E99" w:rsidP="00075E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Pr="00075E99">
        <w:rPr>
          <w:rFonts w:ascii="Times New Roman" w:hAnsi="Times New Roman"/>
          <w:b/>
          <w:sz w:val="28"/>
          <w:szCs w:val="28"/>
        </w:rPr>
        <w:t>Бесстрашненского сельского поселения Отрадненского района</w:t>
      </w:r>
      <w:r w:rsidRPr="00075E99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 на 2024 год</w:t>
      </w:r>
    </w:p>
    <w:p w:rsidR="00075E99" w:rsidRPr="00075E99" w:rsidRDefault="00075E99" w:rsidP="00075E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Pr="00075E99">
        <w:rPr>
          <w:rFonts w:ascii="Times New Roman" w:hAnsi="Times New Roman"/>
          <w:sz w:val="28"/>
          <w:szCs w:val="28"/>
        </w:rPr>
        <w:t>Бесстрашненского сельского поселения Отрадненского района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на 2024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Pr="00075E99">
        <w:rPr>
          <w:rFonts w:ascii="Times New Roman" w:hAnsi="Times New Roman"/>
          <w:sz w:val="28"/>
          <w:szCs w:val="28"/>
        </w:rPr>
        <w:t>Бесстрашненского сельского поселения Отрадненского района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, проводимых администрацией Бесстрашненского сельского поселения  Отрадненского района</w:t>
      </w:r>
      <w:r w:rsidRPr="00075E99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(далее – Администрация), и порядок их проведения в 2024 году. </w:t>
      </w:r>
    </w:p>
    <w:p w:rsidR="00075E99" w:rsidRPr="00075E99" w:rsidRDefault="00075E99" w:rsidP="0007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</w:pP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</w:t>
      </w:r>
      <w:r w:rsidRPr="00075E99">
        <w:rPr>
          <w:rFonts w:ascii="Times New Roman" w:hAnsi="Times New Roman"/>
          <w:b/>
          <w:sz w:val="28"/>
          <w:szCs w:val="28"/>
        </w:rPr>
        <w:t>Бесстрашненского сельского поселения Отрадненского района</w:t>
      </w:r>
      <w:r w:rsidRPr="00075E99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075E99" w:rsidRPr="00075E99" w:rsidRDefault="00075E99" w:rsidP="0007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Подконтрольными субъектами при проведении муниципального жилищного контроля являются юридические лица, индивидуальные предприниматели и 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>граждане, осуществляющие эксплуатацию жилищного фонда (далее – подконтрольные субъекты).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Муниципальный жилищный контроль на территории </w:t>
      </w:r>
      <w:r w:rsidRPr="00075E99">
        <w:rPr>
          <w:rFonts w:ascii="Times New Roman" w:hAnsi="Times New Roman"/>
          <w:sz w:val="28"/>
          <w:szCs w:val="28"/>
        </w:rPr>
        <w:t xml:space="preserve">Бесстрашненского сельского поселения Отрадненского района 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от лица Администрации осуществляется с</w:t>
      </w:r>
      <w:r w:rsidRPr="00075E99">
        <w:rPr>
          <w:rFonts w:ascii="Times New Roman" w:hAnsi="Times New Roman"/>
          <w:sz w:val="28"/>
          <w:szCs w:val="28"/>
        </w:rPr>
        <w:t>пециалистом по ЖКХ – муниципальным жилищным инспектором муниципального жилищного контроля администрации Бесстрашненского сельского поселения Отрадненского района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(далее – </w:t>
      </w:r>
      <w:r w:rsidRPr="00075E99">
        <w:rPr>
          <w:rFonts w:ascii="Times New Roman" w:hAnsi="Times New Roman"/>
          <w:sz w:val="28"/>
          <w:szCs w:val="28"/>
        </w:rPr>
        <w:t>муниципальный инспектор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) посредством: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Положением о муниципальном жилищном контроле на территории </w:t>
      </w:r>
      <w:r w:rsidRPr="00075E99">
        <w:rPr>
          <w:rFonts w:ascii="Times New Roman" w:hAnsi="Times New Roman"/>
          <w:sz w:val="28"/>
          <w:szCs w:val="28"/>
        </w:rPr>
        <w:t>Бесстрашненского сельского поселения Отрадненского района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, </w:t>
      </w:r>
      <w:r w:rsidRPr="00075E99">
        <w:rPr>
          <w:rFonts w:ascii="Times New Roman" w:eastAsia="Times New Roman" w:hAnsi="Times New Roman"/>
          <w:sz w:val="28"/>
          <w:szCs w:val="28"/>
          <w:lang w:eastAsia="ru-RU"/>
        </w:rPr>
        <w:t>утвержденным решением Совета Бесстрашненского сельского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Отрадненского района от 14 декабря </w:t>
      </w:r>
      <w:r w:rsidRPr="00075E99">
        <w:rPr>
          <w:rFonts w:ascii="Times New Roman" w:eastAsia="Times New Roman" w:hAnsi="Times New Roman"/>
          <w:sz w:val="28"/>
          <w:szCs w:val="28"/>
          <w:lang w:eastAsia="ru-RU"/>
        </w:rPr>
        <w:t>2021 № 115, муниципальный жилищный контроль осуществляется без проведения плановых контрольных мероприятий.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не проводились контрольные мероприятия.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Pr="00075E99">
        <w:rPr>
          <w:rFonts w:ascii="Times New Roman" w:hAnsi="Times New Roman"/>
          <w:sz w:val="28"/>
          <w:szCs w:val="28"/>
        </w:rPr>
        <w:t>муниципальным инспектором</w:t>
      </w:r>
      <w:r w:rsidRPr="00075E99">
        <w:rPr>
          <w:rFonts w:ascii="Times New Roman" w:hAnsi="Times New Roman"/>
          <w:b/>
          <w:sz w:val="28"/>
          <w:szCs w:val="28"/>
        </w:rPr>
        <w:t xml:space="preserve"> 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жилищного контроля на территории Бесстрашненского сельского поселения Отрадненского района.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 2023 году осуществлялись следующие мероприятия: информирование, консультирование. С целью осуществления мероприятий в рамках «Информирование» на официальном сайте Бесстрашненского сельского поселения  Отрадненского района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жилищного контроля на территории Бесстрашненского сельского поселения  Отрадненского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жилищного контроля. Общее количество консультирований </w:t>
      </w:r>
      <w:r w:rsidRPr="00075E99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. Предостережения подконтрольным субъектам не объявлялись ввиду отсутствия оснований.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Одной из причин вышеуказанных нарушений является различное толкование 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подконтрольными субъектами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075E99" w:rsidRPr="00075E99" w:rsidRDefault="00075E99" w:rsidP="00075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</w:p>
    <w:p w:rsidR="00075E99" w:rsidRPr="00075E99" w:rsidRDefault="00075E99" w:rsidP="00075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Раздел 2. Цели и задачи реализации Программы</w:t>
      </w:r>
    </w:p>
    <w:p w:rsidR="00075E99" w:rsidRPr="00075E99" w:rsidRDefault="00075E99" w:rsidP="00075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 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2.1. Цели Программы: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2.1.</w:t>
      </w:r>
      <w:proofErr w:type="gramStart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1.стимулирование</w:t>
      </w:r>
      <w:proofErr w:type="gramEnd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добросовестного соблюдения обязательных требований всеми подконтрольными субъектами;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2.1.</w:t>
      </w:r>
      <w:proofErr w:type="gramStart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3.создание</w:t>
      </w:r>
      <w:proofErr w:type="gramEnd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2.2. Задачи Программы: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2.2.1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2.2.</w:t>
      </w:r>
      <w:proofErr w:type="gramStart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2.установление</w:t>
      </w:r>
      <w:proofErr w:type="gramEnd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2.2.</w:t>
      </w:r>
      <w:proofErr w:type="gramStart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3.формирование</w:t>
      </w:r>
      <w:proofErr w:type="gramEnd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единого понимания обязательных требований жилищного законодательства у всех участников контрольной деятельности;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2.2.</w:t>
      </w:r>
      <w:proofErr w:type="gramStart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4.повышение</w:t>
      </w:r>
      <w:proofErr w:type="gramEnd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прозрачности осуществляемой </w:t>
      </w:r>
      <w:r w:rsidRPr="00075E99">
        <w:rPr>
          <w:rFonts w:ascii="Times New Roman" w:hAnsi="Times New Roman"/>
          <w:sz w:val="28"/>
          <w:szCs w:val="28"/>
        </w:rPr>
        <w:t>муниципальным инспектором</w:t>
      </w:r>
      <w:r w:rsidRPr="00075E99">
        <w:rPr>
          <w:rFonts w:ascii="Times New Roman" w:hAnsi="Times New Roman"/>
          <w:b/>
          <w:sz w:val="28"/>
          <w:szCs w:val="28"/>
        </w:rPr>
        <w:t xml:space="preserve"> 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 контрольной деятельности;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075E99" w:rsidRPr="00075E99" w:rsidRDefault="00075E99" w:rsidP="00075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</w:p>
    <w:p w:rsidR="00075E99" w:rsidRPr="00075E99" w:rsidRDefault="00075E99" w:rsidP="00075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075E99" w:rsidRPr="00075E99" w:rsidRDefault="00075E99" w:rsidP="00075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Бесстрашненского сельского поселения Отрадненского района на 2024 год. </w:t>
      </w:r>
    </w:p>
    <w:p w:rsidR="00075E99" w:rsidRPr="00075E99" w:rsidRDefault="00075E99" w:rsidP="00075E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 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4.1. Отчетные показатели Программы за 2023 год: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4.1.</w:t>
      </w:r>
      <w:proofErr w:type="gramStart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1.Доля</w:t>
      </w:r>
      <w:proofErr w:type="gramEnd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4.1.</w:t>
      </w:r>
      <w:proofErr w:type="gramStart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2.Доля</w:t>
      </w:r>
      <w:proofErr w:type="gramEnd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профилактических мероприятий в объеме контрольных мероприятий – 100 %.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4.2. Экономический эффект от реализованных мероприятий: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4.2.</w:t>
      </w:r>
      <w:proofErr w:type="gramStart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1.минимизация</w:t>
      </w:r>
      <w:proofErr w:type="gramEnd"/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4.2.2 повышение уровня доверия подконтрольных субъектов к </w:t>
      </w:r>
      <w:r w:rsidRPr="00075E99">
        <w:rPr>
          <w:rFonts w:ascii="Times New Roman" w:hAnsi="Times New Roman"/>
          <w:sz w:val="28"/>
          <w:szCs w:val="28"/>
        </w:rPr>
        <w:t>муниципальному инспектору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Бесстрашненского сельского поселения Отрадненского района на 2024 год.</w:t>
      </w:r>
    </w:p>
    <w:p w:rsidR="00075E99" w:rsidRPr="00075E99" w:rsidRDefault="00075E99" w:rsidP="00075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Pr="00075E99">
        <w:rPr>
          <w:rFonts w:ascii="Times New Roman" w:hAnsi="Times New Roman"/>
          <w:sz w:val="28"/>
          <w:szCs w:val="28"/>
        </w:rPr>
        <w:t>муниципального инспектора</w:t>
      </w:r>
      <w:r w:rsidRPr="00075E99">
        <w:rPr>
          <w:rFonts w:ascii="Times New Roman" w:hAnsi="Times New Roman"/>
          <w:b/>
          <w:sz w:val="28"/>
          <w:szCs w:val="28"/>
        </w:rPr>
        <w:t xml:space="preserve"> </w:t>
      </w:r>
      <w:r w:rsidRPr="00075E9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 включаются в Доклад об осуществлении муниципального жилищного контроля на территории Бесстрашненского сельского поселения Отрадненского района за 2024 год.</w:t>
      </w:r>
    </w:p>
    <w:p w:rsidR="00075E99" w:rsidRPr="00075E99" w:rsidRDefault="00075E99" w:rsidP="00075E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</w:pPr>
    </w:p>
    <w:p w:rsidR="00075E99" w:rsidRPr="00075E99" w:rsidRDefault="00075E99" w:rsidP="00075E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План мероприятий </w:t>
      </w:r>
    </w:p>
    <w:p w:rsidR="00075E99" w:rsidRPr="00075E99" w:rsidRDefault="00075E99" w:rsidP="00075E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075E99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по профилактике нарушений жилищного законодательства на территории </w:t>
      </w:r>
      <w:r w:rsidRPr="00075E99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Бесстрашненского сельского поселения Отрадненского района </w:t>
      </w:r>
      <w:r w:rsidRPr="00075E99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на 2024 год</w:t>
      </w:r>
    </w:p>
    <w:p w:rsidR="00075E99" w:rsidRPr="00075E99" w:rsidRDefault="00075E99" w:rsidP="00075E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388"/>
        <w:gridCol w:w="2978"/>
        <w:gridCol w:w="2501"/>
        <w:gridCol w:w="1542"/>
      </w:tblGrid>
      <w:tr w:rsidR="00075E99" w:rsidRPr="00075E99" w:rsidTr="00075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№</w:t>
            </w:r>
          </w:p>
          <w:p w:rsidR="00075E99" w:rsidRPr="00075E99" w:rsidRDefault="00075E99" w:rsidP="00075E9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075E99" w:rsidRPr="00075E99" w:rsidTr="00075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Администрация  Бесстрашненского</w:t>
            </w:r>
            <w:proofErr w:type="gramEnd"/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 Отрадненского района</w:t>
            </w:r>
            <w:r w:rsidRPr="00075E99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Администрация  Бесстрашненского сельского поселения  Отрадненского района</w:t>
            </w:r>
            <w:r w:rsidRPr="00075E99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администрации Бесстрашненского сельского </w:t>
            </w: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поселения Отрадненского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075E99" w:rsidRPr="00075E99" w:rsidTr="00075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Должностное лицо администрации Бесстрашненского сельского поселения Отрадненского района </w:t>
            </w: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      </w:r>
          </w:p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Консультирование может осуществляться должностным лицом администрации Бесстрашненского сельского поселения Отрадненского района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1) разъяснение положений нормативных правовых актов, содержащих обязательные требования, оценка </w:t>
            </w: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соблюдения которых осуществляется в рамках муниципального жилищного контроля;</w:t>
            </w:r>
          </w:p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 администрации Бесстрашненского сельского поселения Отрадненского района.</w:t>
            </w:r>
          </w:p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 Бесстрашненского сельского поселения Отрадненского района,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Номера контактных телефонов для </w:t>
            </w: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администрации Бесстрашненского сельского поселения </w:t>
            </w: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Отрадненского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075E99" w:rsidRPr="00075E99" w:rsidTr="00075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В случае наличия у администрации Бесстрашненского сельского поселения Отрадненского района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075E99">
              <w:rPr>
                <w:rFonts w:ascii="Times New Roman" w:hAnsi="Times New Roman"/>
                <w:sz w:val="28"/>
                <w:szCs w:val="28"/>
              </w:rPr>
              <w:t>муниципальный инспектор</w:t>
            </w:r>
            <w:r w:rsidRPr="00075E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обязательных требований.</w:t>
            </w:r>
          </w:p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Подконтрольный субъект вправе после получения предостережения о недопустимости нарушения обязательных требований подать в администрацию Бесстрашненского сельского поселения Отрадненского района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администрации Бесстрашненского сельского поселения Отрадненского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99" w:rsidRPr="00075E99" w:rsidRDefault="00075E99" w:rsidP="00075E9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075E99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075E99" w:rsidRPr="00075E99" w:rsidRDefault="00075E99" w:rsidP="00075E99">
      <w:pPr>
        <w:keepNext/>
        <w:keepLines/>
        <w:spacing w:after="0" w:line="240" w:lineRule="auto"/>
        <w:outlineLvl w:val="3"/>
        <w:rPr>
          <w:rFonts w:ascii="Times New Roman" w:eastAsia="Times New Roman" w:hAnsi="Times New Roman"/>
          <w:iCs/>
          <w:sz w:val="28"/>
          <w:szCs w:val="28"/>
        </w:rPr>
      </w:pPr>
    </w:p>
    <w:p w:rsidR="00075E99" w:rsidRPr="00075E99" w:rsidRDefault="00075E99" w:rsidP="00075E99">
      <w:pPr>
        <w:keepNext/>
        <w:keepLines/>
        <w:spacing w:after="0" w:line="240" w:lineRule="auto"/>
        <w:ind w:left="5103"/>
        <w:jc w:val="center"/>
        <w:outlineLvl w:val="3"/>
        <w:rPr>
          <w:rFonts w:ascii="Times New Roman" w:eastAsia="Times New Roman" w:hAnsi="Times New Roman"/>
          <w:iCs/>
          <w:sz w:val="28"/>
          <w:szCs w:val="28"/>
        </w:rPr>
      </w:pPr>
    </w:p>
    <w:p w:rsidR="00075E99" w:rsidRPr="00075E99" w:rsidRDefault="00075E99" w:rsidP="00075E99">
      <w:pPr>
        <w:keepNext/>
        <w:keepLines/>
        <w:spacing w:after="0" w:line="240" w:lineRule="auto"/>
        <w:ind w:left="5103"/>
        <w:jc w:val="center"/>
        <w:outlineLvl w:val="3"/>
        <w:rPr>
          <w:rFonts w:ascii="Times New Roman" w:eastAsia="Times New Roman" w:hAnsi="Times New Roman"/>
          <w:iCs/>
          <w:sz w:val="28"/>
          <w:szCs w:val="28"/>
        </w:rPr>
      </w:pPr>
    </w:p>
    <w:p w:rsidR="00075E99" w:rsidRPr="00075E99" w:rsidRDefault="00075E99" w:rsidP="00075E99">
      <w:pPr>
        <w:keepNext/>
        <w:keepLines/>
        <w:spacing w:after="0" w:line="240" w:lineRule="auto"/>
        <w:ind w:left="5103"/>
        <w:jc w:val="center"/>
        <w:outlineLvl w:val="3"/>
        <w:rPr>
          <w:rFonts w:ascii="Times New Roman" w:eastAsia="Times New Roman" w:hAnsi="Times New Roman"/>
          <w:iCs/>
          <w:sz w:val="28"/>
          <w:szCs w:val="28"/>
        </w:rPr>
      </w:pPr>
    </w:p>
    <w:p w:rsidR="00075E99" w:rsidRPr="00075E99" w:rsidRDefault="00075E99" w:rsidP="00075E99">
      <w:pPr>
        <w:keepNext/>
        <w:keepLines/>
        <w:spacing w:after="0" w:line="240" w:lineRule="auto"/>
        <w:ind w:left="5103"/>
        <w:jc w:val="center"/>
        <w:outlineLvl w:val="3"/>
        <w:rPr>
          <w:rFonts w:ascii="Times New Roman" w:eastAsia="Times New Roman" w:hAnsi="Times New Roman"/>
          <w:iCs/>
          <w:sz w:val="28"/>
          <w:szCs w:val="28"/>
        </w:rPr>
      </w:pPr>
    </w:p>
    <w:p w:rsidR="00075E99" w:rsidRPr="00075E99" w:rsidRDefault="00075E99" w:rsidP="00075E99">
      <w:pPr>
        <w:keepNext/>
        <w:keepLines/>
        <w:spacing w:after="0" w:line="240" w:lineRule="auto"/>
        <w:ind w:left="5103"/>
        <w:jc w:val="center"/>
        <w:outlineLvl w:val="3"/>
        <w:rPr>
          <w:rFonts w:ascii="Times New Roman" w:eastAsia="Times New Roman" w:hAnsi="Times New Roman"/>
          <w:iCs/>
          <w:sz w:val="28"/>
          <w:szCs w:val="28"/>
        </w:rPr>
      </w:pPr>
    </w:p>
    <w:p w:rsidR="00075E99" w:rsidRPr="00075E99" w:rsidRDefault="00075E99" w:rsidP="00075E99">
      <w:pPr>
        <w:keepNext/>
        <w:keepLines/>
        <w:spacing w:after="0" w:line="240" w:lineRule="auto"/>
        <w:ind w:left="5103"/>
        <w:jc w:val="center"/>
        <w:outlineLvl w:val="3"/>
        <w:rPr>
          <w:rFonts w:ascii="Times New Roman" w:eastAsia="Times New Roman" w:hAnsi="Times New Roman"/>
          <w:iCs/>
          <w:sz w:val="28"/>
          <w:szCs w:val="28"/>
        </w:rPr>
      </w:pPr>
    </w:p>
    <w:p w:rsidR="00722B4D" w:rsidRDefault="00722B4D" w:rsidP="00075E99">
      <w:pPr>
        <w:spacing w:after="0" w:line="240" w:lineRule="auto"/>
        <w:ind w:left="5670"/>
      </w:pPr>
    </w:p>
    <w:sectPr w:rsidR="00722B4D" w:rsidSect="00075E99">
      <w:pgSz w:w="11906" w:h="16838"/>
      <w:pgMar w:top="567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7CA7"/>
    <w:multiLevelType w:val="hybridMultilevel"/>
    <w:tmpl w:val="FD08C2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E806529"/>
    <w:multiLevelType w:val="hybridMultilevel"/>
    <w:tmpl w:val="349C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12320"/>
    <w:multiLevelType w:val="hybridMultilevel"/>
    <w:tmpl w:val="72D4C6FE"/>
    <w:lvl w:ilvl="0" w:tplc="38C2EF9E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25B"/>
    <w:multiLevelType w:val="hybridMultilevel"/>
    <w:tmpl w:val="4C00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73406"/>
    <w:multiLevelType w:val="hybridMultilevel"/>
    <w:tmpl w:val="0D86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C2322"/>
    <w:multiLevelType w:val="hybridMultilevel"/>
    <w:tmpl w:val="F03842AC"/>
    <w:lvl w:ilvl="0" w:tplc="38C2EF9E">
      <w:start w:val="1"/>
      <w:numFmt w:val="bullet"/>
      <w:lvlText w:val="−"/>
      <w:lvlJc w:val="left"/>
      <w:pPr>
        <w:ind w:left="1428" w:hanging="360"/>
      </w:pPr>
      <w:rPr>
        <w:rFonts w:ascii="Liberation Serif" w:hAnsi="Liberation Serif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4E6CCE"/>
    <w:multiLevelType w:val="hybridMultilevel"/>
    <w:tmpl w:val="E03C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98"/>
    <w:rsid w:val="00075E99"/>
    <w:rsid w:val="00345D98"/>
    <w:rsid w:val="003E1941"/>
    <w:rsid w:val="0040405C"/>
    <w:rsid w:val="00722B4D"/>
    <w:rsid w:val="008943B2"/>
    <w:rsid w:val="009230B9"/>
    <w:rsid w:val="009E5D51"/>
    <w:rsid w:val="00E61DA0"/>
    <w:rsid w:val="00F0107F"/>
    <w:rsid w:val="00F2530B"/>
    <w:rsid w:val="00FA3F33"/>
    <w:rsid w:val="00F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AF1F"/>
  <w15:chartTrackingRefBased/>
  <w15:docId w15:val="{A28002C9-DE74-47B5-9FFB-0B3803C2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A0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E9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E61DA0"/>
    <w:pPr>
      <w:suppressAutoHyphens/>
      <w:autoSpaceDE w:val="0"/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zh-CN"/>
    </w:rPr>
  </w:style>
  <w:style w:type="character" w:customStyle="1" w:styleId="20">
    <w:name w:val="Цитата 2 Знак"/>
    <w:basedOn w:val="a0"/>
    <w:link w:val="2"/>
    <w:uiPriority w:val="29"/>
    <w:rsid w:val="00E61DA0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character" w:styleId="a4">
    <w:name w:val="Strong"/>
    <w:basedOn w:val="a0"/>
    <w:uiPriority w:val="22"/>
    <w:qFormat/>
    <w:rsid w:val="00E61DA0"/>
    <w:rPr>
      <w:b/>
      <w:bCs/>
    </w:rPr>
  </w:style>
  <w:style w:type="character" w:styleId="a5">
    <w:name w:val="Hyperlink"/>
    <w:basedOn w:val="a0"/>
    <w:uiPriority w:val="99"/>
    <w:semiHidden/>
    <w:unhideWhenUsed/>
    <w:rsid w:val="00E61DA0"/>
    <w:rPr>
      <w:color w:val="0000FF"/>
      <w:u w:val="single"/>
    </w:rPr>
  </w:style>
  <w:style w:type="character" w:styleId="a6">
    <w:name w:val="Emphasis"/>
    <w:basedOn w:val="a0"/>
    <w:uiPriority w:val="20"/>
    <w:qFormat/>
    <w:rsid w:val="00E61DA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1941"/>
    <w:rPr>
      <w:rFonts w:ascii="Segoe UI" w:eastAsia="Calibri" w:hAnsi="Segoe UI" w:cs="Segoe UI"/>
      <w:sz w:val="18"/>
      <w:szCs w:val="1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75E99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E74B5"/>
    </w:rPr>
  </w:style>
  <w:style w:type="character" w:customStyle="1" w:styleId="40">
    <w:name w:val="Заголовок 4 Знак"/>
    <w:basedOn w:val="a0"/>
    <w:link w:val="4"/>
    <w:uiPriority w:val="9"/>
    <w:semiHidden/>
    <w:rsid w:val="00075E99"/>
    <w:rPr>
      <w:rFonts w:ascii="Calibri Light" w:eastAsia="Times New Roman" w:hAnsi="Calibri Light" w:cs="Times New Roman"/>
      <w:i/>
      <w:iCs/>
      <w:color w:val="2E74B5"/>
    </w:rPr>
  </w:style>
  <w:style w:type="character" w:customStyle="1" w:styleId="410">
    <w:name w:val="Заголовок 4 Знак1"/>
    <w:basedOn w:val="a0"/>
    <w:uiPriority w:val="9"/>
    <w:semiHidden/>
    <w:rsid w:val="00075E9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261E693A719BE51024CC5F7DBC548F017375CA7C3E1ABF00B2DC9F2F0E16DBC7B4A651F67C4D1E6388E33cEC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61E693A719BE51024CC5F7DBC548F017375CA7C3E1ABF00B2DC9F2F0E16DBC7B4A651F67C4D1E6388E33cEC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8C0F-7102-4D51-A7CF-7F6CEEA5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2024-04-02T06:45:00Z</cp:lastPrinted>
  <dcterms:created xsi:type="dcterms:W3CDTF">2024-02-16T10:36:00Z</dcterms:created>
  <dcterms:modified xsi:type="dcterms:W3CDTF">2024-04-16T07:56:00Z</dcterms:modified>
</cp:coreProperties>
</file>