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D4" w:rsidRDefault="00646FD4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F4" w:rsidRDefault="00FC0AF4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401D738F" wp14:editId="00005B64">
            <wp:extent cx="498475" cy="605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D4" w:rsidRDefault="00646FD4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D4" w:rsidRDefault="00646FD4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4A" w:rsidRPr="000C104A" w:rsidRDefault="000C104A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C0AF4">
        <w:rPr>
          <w:rFonts w:ascii="Times New Roman" w:hAnsi="Times New Roman" w:cs="Times New Roman"/>
          <w:b/>
          <w:sz w:val="28"/>
          <w:szCs w:val="28"/>
        </w:rPr>
        <w:t xml:space="preserve">БЕССТРАШНЕНСКОГО </w:t>
      </w:r>
      <w:r w:rsidRPr="000C1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C104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C104A" w:rsidRPr="000C104A" w:rsidRDefault="000C104A" w:rsidP="000C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4A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0C104A" w:rsidRPr="000C104A" w:rsidRDefault="000C104A" w:rsidP="000C1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4A" w:rsidRPr="000C104A" w:rsidRDefault="000C104A" w:rsidP="000C10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10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104A" w:rsidRPr="000C104A" w:rsidRDefault="000C104A" w:rsidP="00FC0AF4">
      <w:pPr>
        <w:rPr>
          <w:rFonts w:ascii="Times New Roman" w:hAnsi="Times New Roman" w:cs="Times New Roman"/>
          <w:b/>
          <w:sz w:val="28"/>
          <w:szCs w:val="28"/>
        </w:rPr>
      </w:pPr>
      <w:r w:rsidRPr="000C104A">
        <w:rPr>
          <w:rFonts w:ascii="Times New Roman" w:hAnsi="Times New Roman" w:cs="Times New Roman"/>
          <w:sz w:val="28"/>
          <w:szCs w:val="28"/>
        </w:rPr>
        <w:t xml:space="preserve">от </w:t>
      </w:r>
      <w:r w:rsidR="00FC0AF4">
        <w:rPr>
          <w:rFonts w:ascii="Times New Roman" w:hAnsi="Times New Roman" w:cs="Times New Roman"/>
          <w:sz w:val="28"/>
          <w:szCs w:val="28"/>
        </w:rPr>
        <w:t>25 февраля 2020 года</w:t>
      </w:r>
      <w:r w:rsidRPr="000C104A">
        <w:rPr>
          <w:rFonts w:ascii="Times New Roman" w:hAnsi="Times New Roman" w:cs="Times New Roman"/>
          <w:b/>
          <w:sz w:val="28"/>
          <w:szCs w:val="28"/>
        </w:rPr>
        <w:tab/>
      </w:r>
      <w:r w:rsidRPr="000C104A">
        <w:rPr>
          <w:rFonts w:ascii="Times New Roman" w:hAnsi="Times New Roman" w:cs="Times New Roman"/>
          <w:b/>
          <w:sz w:val="28"/>
          <w:szCs w:val="28"/>
        </w:rPr>
        <w:tab/>
      </w:r>
      <w:r w:rsidRPr="000C104A">
        <w:rPr>
          <w:rFonts w:ascii="Times New Roman" w:hAnsi="Times New Roman" w:cs="Times New Roman"/>
          <w:b/>
          <w:sz w:val="28"/>
          <w:szCs w:val="28"/>
        </w:rPr>
        <w:tab/>
      </w:r>
      <w:r w:rsidRPr="000C104A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FC0AF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C1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04A">
        <w:rPr>
          <w:rFonts w:ascii="Times New Roman" w:hAnsi="Times New Roman" w:cs="Times New Roman"/>
          <w:sz w:val="28"/>
          <w:szCs w:val="28"/>
        </w:rPr>
        <w:t xml:space="preserve">№ </w:t>
      </w:r>
      <w:r w:rsidR="00FC0AF4">
        <w:rPr>
          <w:rFonts w:ascii="Times New Roman" w:hAnsi="Times New Roman" w:cs="Times New Roman"/>
          <w:sz w:val="28"/>
          <w:szCs w:val="28"/>
        </w:rPr>
        <w:t>11</w:t>
      </w:r>
    </w:p>
    <w:p w:rsidR="000C104A" w:rsidRPr="00FC0AF4" w:rsidRDefault="000C104A" w:rsidP="000C1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AF4">
        <w:rPr>
          <w:rFonts w:ascii="Times New Roman" w:hAnsi="Times New Roman" w:cs="Times New Roman"/>
          <w:sz w:val="24"/>
          <w:szCs w:val="24"/>
        </w:rPr>
        <w:t xml:space="preserve">ст-ца </w:t>
      </w:r>
      <w:r w:rsidR="00FC0AF4" w:rsidRPr="00FC0AF4">
        <w:rPr>
          <w:rFonts w:ascii="Times New Roman" w:hAnsi="Times New Roman" w:cs="Times New Roman"/>
          <w:sz w:val="24"/>
          <w:szCs w:val="24"/>
        </w:rPr>
        <w:t>Бесстрашная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0C104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"Об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гражданином"</w:t>
      </w:r>
      <w:proofErr w:type="gramEnd"/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федеральными законами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25.12.2008 N 273-ФЗ "О противодействии коррупции", от 02.03.2007 N 25-ФЗ "О муниципальной службе в Российской Федерации", постановляю: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A8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(прилагается)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Общему отделу администрации 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(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Козловой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ознакомить муниципальных служащих администрации поселения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настоящим постановлением;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обеспечить опубликование (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ние) настоящего постановления в установленном порядке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опубликования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0C104A" w:rsidP="00FC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Бесстрашненского 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C0AF4" w:rsidRDefault="000C104A" w:rsidP="00FC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района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А.В. Рязанцев</w:t>
      </w: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C104A" w:rsidRPr="000C104A" w:rsidRDefault="00FC0AF4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Бесстрашненского </w:t>
      </w:r>
      <w:r w:rsidR="000C104A"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25.02.2020 г№11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04A" w:rsidRPr="000C104A" w:rsidRDefault="000C104A" w:rsidP="007816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04A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C104A" w:rsidRPr="000C104A" w:rsidRDefault="000C104A" w:rsidP="007816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04A">
        <w:rPr>
          <w:rFonts w:ascii="Times New Roman" w:hAnsi="Times New Roman" w:cs="Times New Roman"/>
          <w:b/>
          <w:sz w:val="28"/>
          <w:szCs w:val="28"/>
          <w:lang w:eastAsia="ru-RU"/>
        </w:rPr>
        <w:t>проверки соблюдения гражданином, замещавшим должность</w:t>
      </w:r>
    </w:p>
    <w:p w:rsidR="000C104A" w:rsidRPr="000C104A" w:rsidRDefault="000C104A" w:rsidP="007816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04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службы, запрета на замещение на условиях трудового договора должности и (или) на выполнение работ (оказание услуг)</w:t>
      </w:r>
    </w:p>
    <w:p w:rsidR="000C104A" w:rsidRPr="000C104A" w:rsidRDefault="000C104A" w:rsidP="007816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04A">
        <w:rPr>
          <w:rFonts w:ascii="Times New Roman" w:hAnsi="Times New Roman" w:cs="Times New Roman"/>
          <w:b/>
          <w:sz w:val="28"/>
          <w:szCs w:val="28"/>
          <w:lang w:eastAsia="ru-RU"/>
        </w:rPr>
        <w:t>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(далее - Порядок)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Настоящий Порядок разработан в соответствии с </w:t>
      </w:r>
      <w:hyperlink r:id="rId9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федеральными законами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02.03.2007 N 25-ФЗ "О муниципальной службе в Российской Федерации", от 25.12.2008 N 273-ФЗ "О противодействии коррупции" (далее Федеральный закон N 273-ФЗ) и определяет порядок осуществления проверки: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</w:t>
      </w:r>
      <w:proofErr w:type="gram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стоимостью более ста тысяч 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Основаниями для осуществления проверки являются: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письменное уведомление, поступившее от работодателя, который заключил трудовой договор (гражданско-правовой договор) с гражданином, уволенным с муниципальной службы, если отдельные функции муниципального (административного) управления организацией, с которой заключен указанный договор, входили в должностные (служебные) обязанности муниципального служащего;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</w:t>
      </w:r>
      <w:proofErr w:type="spell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письменного уведомления от работодателя в течение 10 дней с даты заключения трудового договора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  <w:proofErr w:type="gramEnd"/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 письменная информация, представленная правоохранительными органами, органами местного самоуправления, их должностными лицами, организациями и гражданами (далее - лица, направившие информацию) о несоблюдении гражданином и (или) работодателем требований </w:t>
      </w:r>
      <w:hyperlink r:id="rId10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Информация анонимного характера не может служить основанием для проверки.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Проверка, предусмотренная пунктом 1 настоящего Порядка, и информирование о ее результатах осуществляется общим отделом администрации 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(далее - общий отдел)  в течение 7 рабочих дней с момента наступления одного из оснований для осуществления проверки, предусмотренных пунктом 2 настоящего Порядка. В случае направления запросов проверка осуществляется в течение 45 дней со дня поступления уведомления. Указанный срок может быть продлен, но не более чем на 30 дней.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поступления уведомления, предусмотренного подпунктом "а" пункта 2 настоящего Порядка, общий отдел проверяет наличие протокола комиссии (далее - протокол) (выписки из него) с решением о даче гражданину согласия (отказа в согласии)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протокола с решением о даче согласия общий отдел информирует главу поселения о соблюдении гражданином и его работодателем требований </w:t>
      </w:r>
      <w:hyperlink r:id="rId11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273-ФЗ. Уведомление работодателя и информация приобщаются к личному делу гражданина.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протокола с решением о даче согласия либо при наличии протокола с решением об отказе гражданину в замещении должности, либо в выполнении работы на условиях гражданско-правового договора в организации общий отдел готовит мотивированное заключение по результатам рассмотрения уведомления и направляет его вместе с уведомлением и другими материалами в комиссию для принятия решения.</w:t>
      </w:r>
      <w:proofErr w:type="gramEnd"/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несоблюдении гражданином требований </w:t>
      </w:r>
      <w:hyperlink r:id="rId12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 направляется его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</w:t>
      </w:r>
      <w:hyperlink r:id="rId13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3 статьи 12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Одновременно общий отдел информирует правоохранительные органы для осуществления 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работодателем требований </w:t>
      </w:r>
      <w:hyperlink r:id="rId14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письменного уведомления от работодателя в течение 10 дней с даты заключения трудового договора (гражданско-правового договора),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общий отдел информирует правоохранительные органы о несоблюдении работодателем обязанности, предусмотренной </w:t>
      </w:r>
      <w:hyperlink r:id="rId15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12</w:t>
        </w:r>
        <w:proofErr w:type="gramEnd"/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При поступлении информации, предусмотренной подпунктом "в" пункта 2 настоящего Порядка, общий отдел проверяет наличие в личном деле гражданина протокола с решением о даче согласия и письменной информации работодателя о заключении с ним трудового договора.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наличия указанных документов общий отдел информирует лиц, направивших информацию, о соблюдении гражданином и работодателем требований </w:t>
      </w:r>
      <w:hyperlink r:id="rId16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каких-либо из указанных в настоящем пункте документов общий отдел информирует правоохранительные органы и лиц, направивших информацию, о несоблюдении гражданином и (или) работодателем требований </w:t>
      </w:r>
      <w:hyperlink r:id="rId17" w:history="1">
        <w:r w:rsidRPr="000C104A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 273-ФЗ.</w:t>
      </w:r>
    </w:p>
    <w:p w:rsidR="000C104A" w:rsidRPr="000C104A" w:rsidRDefault="000C104A" w:rsidP="000C1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0AF4" w:rsidRDefault="000C104A" w:rsidP="00FC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Бесстрашненского </w:t>
      </w:r>
      <w:proofErr w:type="gramStart"/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D600F" w:rsidRPr="00FC0AF4" w:rsidRDefault="000C104A" w:rsidP="00FC0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  <w:r w:rsidR="00FC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А.В. Рязанцев</w:t>
      </w:r>
      <w:bookmarkStart w:id="0" w:name="_GoBack"/>
      <w:bookmarkEnd w:id="0"/>
    </w:p>
    <w:sectPr w:rsidR="00BD600F" w:rsidRPr="00FC0AF4" w:rsidSect="000C104A">
      <w:footerReference w:type="default" r:id="rId1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1" w:rsidRDefault="00D33E31" w:rsidP="000C104A">
      <w:pPr>
        <w:spacing w:after="0" w:line="240" w:lineRule="auto"/>
      </w:pPr>
      <w:r>
        <w:separator/>
      </w:r>
    </w:p>
  </w:endnote>
  <w:endnote w:type="continuationSeparator" w:id="0">
    <w:p w:rsidR="00D33E31" w:rsidRDefault="00D33E31" w:rsidP="000C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02" w:rsidRDefault="00A93F3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1" w:rsidRDefault="00D33E31" w:rsidP="000C104A">
      <w:pPr>
        <w:spacing w:after="0" w:line="240" w:lineRule="auto"/>
      </w:pPr>
      <w:r>
        <w:separator/>
      </w:r>
    </w:p>
  </w:footnote>
  <w:footnote w:type="continuationSeparator" w:id="0">
    <w:p w:rsidR="00D33E31" w:rsidRDefault="00D33E31" w:rsidP="000C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F3"/>
    <w:rsid w:val="00013AEA"/>
    <w:rsid w:val="00080911"/>
    <w:rsid w:val="00094BFE"/>
    <w:rsid w:val="000C104A"/>
    <w:rsid w:val="00102E1D"/>
    <w:rsid w:val="00227BF3"/>
    <w:rsid w:val="00260946"/>
    <w:rsid w:val="002621D8"/>
    <w:rsid w:val="00270D33"/>
    <w:rsid w:val="002E2700"/>
    <w:rsid w:val="002F52A6"/>
    <w:rsid w:val="00351AD5"/>
    <w:rsid w:val="00363DA8"/>
    <w:rsid w:val="003C2392"/>
    <w:rsid w:val="00405B4A"/>
    <w:rsid w:val="00440E6D"/>
    <w:rsid w:val="004425D4"/>
    <w:rsid w:val="004B4534"/>
    <w:rsid w:val="00503858"/>
    <w:rsid w:val="00561D4D"/>
    <w:rsid w:val="00564754"/>
    <w:rsid w:val="00602EA4"/>
    <w:rsid w:val="0064061A"/>
    <w:rsid w:val="00646FD4"/>
    <w:rsid w:val="00653522"/>
    <w:rsid w:val="00697830"/>
    <w:rsid w:val="006A6828"/>
    <w:rsid w:val="006B0059"/>
    <w:rsid w:val="006C481A"/>
    <w:rsid w:val="006F6ACE"/>
    <w:rsid w:val="007123FC"/>
    <w:rsid w:val="00730BAC"/>
    <w:rsid w:val="00753078"/>
    <w:rsid w:val="007615BD"/>
    <w:rsid w:val="00767922"/>
    <w:rsid w:val="00780189"/>
    <w:rsid w:val="00781619"/>
    <w:rsid w:val="00792D9D"/>
    <w:rsid w:val="007B55FC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398D"/>
    <w:rsid w:val="009E0DF6"/>
    <w:rsid w:val="00A200F8"/>
    <w:rsid w:val="00A33BD8"/>
    <w:rsid w:val="00A81547"/>
    <w:rsid w:val="00A93F3F"/>
    <w:rsid w:val="00AF19E6"/>
    <w:rsid w:val="00B21BCA"/>
    <w:rsid w:val="00BB1AFB"/>
    <w:rsid w:val="00BB66EA"/>
    <w:rsid w:val="00BD026E"/>
    <w:rsid w:val="00BD600F"/>
    <w:rsid w:val="00BE19E7"/>
    <w:rsid w:val="00C10A12"/>
    <w:rsid w:val="00CA7F9C"/>
    <w:rsid w:val="00D05316"/>
    <w:rsid w:val="00D32150"/>
    <w:rsid w:val="00D33E31"/>
    <w:rsid w:val="00D35EE6"/>
    <w:rsid w:val="00D71481"/>
    <w:rsid w:val="00D95004"/>
    <w:rsid w:val="00DA5628"/>
    <w:rsid w:val="00DE0934"/>
    <w:rsid w:val="00DF0BCD"/>
    <w:rsid w:val="00E0011B"/>
    <w:rsid w:val="00E25DD6"/>
    <w:rsid w:val="00E80D77"/>
    <w:rsid w:val="00E92BA3"/>
    <w:rsid w:val="00ED7F73"/>
    <w:rsid w:val="00F36702"/>
    <w:rsid w:val="00F402FC"/>
    <w:rsid w:val="00FA6DCD"/>
    <w:rsid w:val="00FA7B8E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04A"/>
  </w:style>
  <w:style w:type="paragraph" w:styleId="a7">
    <w:name w:val="footer"/>
    <w:basedOn w:val="a"/>
    <w:link w:val="a8"/>
    <w:uiPriority w:val="99"/>
    <w:unhideWhenUsed/>
    <w:rsid w:val="000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04A"/>
  </w:style>
  <w:style w:type="paragraph" w:styleId="a9">
    <w:name w:val="No Spacing"/>
    <w:uiPriority w:val="1"/>
    <w:qFormat/>
    <w:rsid w:val="000C1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04A"/>
  </w:style>
  <w:style w:type="paragraph" w:styleId="a7">
    <w:name w:val="footer"/>
    <w:basedOn w:val="a"/>
    <w:link w:val="a8"/>
    <w:uiPriority w:val="99"/>
    <w:unhideWhenUsed/>
    <w:rsid w:val="000C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04A"/>
  </w:style>
  <w:style w:type="paragraph" w:styleId="a9">
    <w:name w:val="No Spacing"/>
    <w:uiPriority w:val="1"/>
    <w:qFormat/>
    <w:rsid w:val="000C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13" Type="http://schemas.openxmlformats.org/officeDocument/2006/relationships/hyperlink" Target="http://municipal.garant.ru/document?id=12064203&amp;sub=120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2064203&amp;sub=0" TargetMode="External"/><Relationship Id="rId17" Type="http://schemas.openxmlformats.org/officeDocument/2006/relationships/hyperlink" Target="http://municipal.garant.ru/document?id=12064203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12064203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64203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64203&amp;sub=1204" TargetMode="External"/><Relationship Id="rId10" Type="http://schemas.openxmlformats.org/officeDocument/2006/relationships/hyperlink" Target="http://municipal.garant.ru/document?id=12064203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2272&amp;sub=0" TargetMode="External"/><Relationship Id="rId14" Type="http://schemas.openxmlformats.org/officeDocument/2006/relationships/hyperlink" Target="http://municipal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"Об утверждении Порядка проверки соблюдения гражданином, замещавшим должность му</vt:lpstr>
    </vt:vector>
  </TitlesOfParts>
  <Company>Krokoz™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2020-02-29T13:05:00Z</cp:lastPrinted>
  <dcterms:created xsi:type="dcterms:W3CDTF">2020-02-28T17:21:00Z</dcterms:created>
  <dcterms:modified xsi:type="dcterms:W3CDTF">2020-02-29T13:06:00Z</dcterms:modified>
</cp:coreProperties>
</file>