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C2" w:rsidRPr="007545C2" w:rsidRDefault="007545C2" w:rsidP="0036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</w:p>
    <w:p w:rsidR="007545C2" w:rsidRPr="007545C2" w:rsidRDefault="007545C2" w:rsidP="0036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545C2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№ 3</w:t>
      </w:r>
    </w:p>
    <w:p w:rsidR="007545C2" w:rsidRPr="007545C2" w:rsidRDefault="007545C2" w:rsidP="0036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</w:p>
    <w:p w:rsidR="007545C2" w:rsidRPr="007545C2" w:rsidRDefault="007545C2" w:rsidP="0036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5C2" w:rsidRPr="007545C2" w:rsidRDefault="007545C2" w:rsidP="0036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 w:rsidRPr="0075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7545C2" w:rsidRPr="007545C2" w:rsidRDefault="007545C2" w:rsidP="0036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ОТРАДНЕНСКОГО РАЙОНА</w:t>
      </w:r>
    </w:p>
    <w:p w:rsidR="007545C2" w:rsidRPr="007545C2" w:rsidRDefault="007545C2" w:rsidP="0036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5C2" w:rsidRPr="007545C2" w:rsidRDefault="007545C2" w:rsidP="0036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545C2" w:rsidRPr="007545C2" w:rsidRDefault="004775B9" w:rsidP="0036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__26.06.2017</w:t>
      </w:r>
      <w:r w:rsidR="007545C2" w:rsidRPr="0075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                                                          </w:t>
      </w:r>
      <w:r w:rsidR="00366939" w:rsidRPr="00366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_48</w:t>
      </w:r>
      <w:r w:rsidR="007545C2" w:rsidRPr="0075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:rsidR="007545C2" w:rsidRPr="007545C2" w:rsidRDefault="007545C2" w:rsidP="0036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Бесстрашная</w:t>
      </w:r>
    </w:p>
    <w:p w:rsidR="007545C2" w:rsidRPr="007545C2" w:rsidRDefault="007545C2" w:rsidP="0036693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lang w:eastAsia="ar-SA"/>
        </w:rPr>
      </w:pPr>
    </w:p>
    <w:p w:rsidR="007545C2" w:rsidRPr="007545C2" w:rsidRDefault="007545C2" w:rsidP="00366939">
      <w:pPr>
        <w:tabs>
          <w:tab w:val="left" w:pos="18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66939" w:rsidRDefault="00FB1511" w:rsidP="003669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создании комиссии и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34211" w:rsidRPr="00F3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утверждении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34211" w:rsidRPr="00F3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Положения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366939" w:rsidRPr="00DE34C2" w:rsidRDefault="00F34211" w:rsidP="00DE34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проведению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экспертной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366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оценки </w:t>
      </w:r>
      <w:r w:rsidRPr="00F3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последствий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E34C2" w:rsidRPr="00DE34C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заключения </w:t>
      </w:r>
      <w:r w:rsidRPr="00F3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договоров</w:t>
      </w:r>
      <w:r w:rsidR="00366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аренды</w:t>
      </w:r>
      <w:r w:rsidRPr="00F3421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366939" w:rsidRPr="0036693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объектов муниципальной собственности</w:t>
      </w:r>
      <w:proofErr w:type="gramEnd"/>
      <w:r w:rsidR="003669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принятия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решения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34211" w:rsidRDefault="00F34211" w:rsidP="006633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реконструкции, модернизации, изменении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назначения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или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ликвидации</w:t>
      </w:r>
      <w:r w:rsidR="00366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3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объекта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социальной инфраструктуры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366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</w:p>
    <w:p w:rsidR="00366939" w:rsidRPr="00F34211" w:rsidRDefault="00366939" w:rsidP="003669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4211" w:rsidRDefault="00663365" w:rsidP="00663365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</w:t>
      </w:r>
      <w:r w:rsidR="00DE3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пунктом 4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статьей 13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ерально</w:t>
      </w:r>
      <w:r w:rsidR="00DE3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 закона от 24 июля  1998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года №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124-ФЗ "Об основных гарантиях прав ребенка в Российской Федерации</w:t>
      </w:r>
      <w:r w:rsidR="00DE34C2" w:rsidRPr="00DE3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="00DE34C2" w:rsidRPr="00DE34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DE34C2" w:rsidRPr="00DE34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DE34C2" w:rsidRPr="00DE34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 с т а н о в л я ю</w:t>
      </w:r>
      <w:r w:rsidR="00F34211"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DE34C2" w:rsidRPr="00F34211" w:rsidRDefault="00DE34C2" w:rsidP="00663365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25DD" w:rsidRDefault="00DE34C2" w:rsidP="00172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Создать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утвердить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комиссию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проведению экспертной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оценки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последствий </w:t>
      </w:r>
      <w:r w:rsidRPr="00DE3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заключения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договоров</w:t>
      </w:r>
      <w:r w:rsidRPr="00DE34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аренды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E3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объектов муниципальной собственности</w:t>
      </w:r>
      <w:proofErr w:type="gramEnd"/>
      <w:r w:rsidR="001725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1725D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принятия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1725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решения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725D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1725D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реконструкции, </w:t>
      </w:r>
      <w:r w:rsidR="001725D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модернизации,</w:t>
      </w:r>
      <w:r w:rsidR="001725D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725DD" w:rsidRDefault="00DE34C2" w:rsidP="00172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изменении</w:t>
      </w:r>
      <w:r w:rsidR="001725D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назначения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или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ликвидации</w:t>
      </w:r>
      <w:r w:rsidR="001725D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объекта</w:t>
      </w:r>
      <w:r w:rsidR="001725D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 образующими 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1725D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социальную</w:t>
      </w:r>
      <w:proofErr w:type="gramEnd"/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E34C2" w:rsidRPr="001725DD" w:rsidRDefault="001725DD" w:rsidP="00172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инфраструктуру </w:t>
      </w:r>
      <w:r w:rsidR="00DE34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34C2"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="00DE34C2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E34C2" w:rsidRPr="00DE34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для обеспечения жизнедеятельности, образования, развития, отдыха и оздоровления детей, оказания им медицинской помощи,</w:t>
      </w:r>
      <w:r w:rsidR="00DE34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заболевания у детей, их социальной защиты  и социального обслуживания (приложение №1).</w:t>
      </w:r>
    </w:p>
    <w:p w:rsidR="00F34211" w:rsidRPr="00F34211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25DD" w:rsidRDefault="001725DD" w:rsidP="00172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Утвердить Положение о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проведению экспертной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оценки 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последствий </w:t>
      </w:r>
      <w:r w:rsidRPr="00DE3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заключения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договоров</w:t>
      </w:r>
      <w:r w:rsidRPr="00DE34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аренды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E3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объектов муниципальной</w:t>
      </w:r>
      <w:proofErr w:type="gramEnd"/>
      <w:r w:rsidRPr="00DE3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принятия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решения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реконструкции,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модернизации,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725DD" w:rsidRDefault="001725DD" w:rsidP="00172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изменении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назначения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или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ликвидации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объекта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 образующими 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социальную</w:t>
      </w:r>
      <w:proofErr w:type="gramEnd"/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446E7" w:rsidRDefault="001725DD" w:rsidP="00172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инфраструктуру 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E34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r w:rsidR="000446E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(приложение №2).</w:t>
      </w:r>
    </w:p>
    <w:p w:rsidR="000446E7" w:rsidRDefault="000446E7" w:rsidP="00172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4211" w:rsidRPr="00F34211" w:rsidRDefault="000446E7" w:rsidP="00172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Утвердить формы актов:</w:t>
      </w:r>
    </w:p>
    <w:p w:rsidR="00F34211" w:rsidRPr="00F34211" w:rsidRDefault="000446E7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3.1.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экспертной оценки последствий договора аренды муниципального, имущества,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закрепленного за муниципальным учреждением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для обеспечения жизнедеятельности, образования, воспитания, развития, отдыха и оздоровления детей, для оказания им медицинской лечебно-профилактической помощи, д</w:t>
      </w:r>
      <w:r w:rsidR="004E5F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ля социальной работы с ними (приложение №3); </w:t>
      </w:r>
    </w:p>
    <w:p w:rsidR="00F34211" w:rsidRDefault="004E5FD7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экспертной оценки последствий принятия решения о реконструкции, модернизации, изменения назначения или ликвидации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муниципального объекта социальной инфраструктуры для детей, являющегося муниципальной собственностью для обеспечения жизнедеятельности, образования, воспитания, развития, отдыха и оздоровления детей, для оказания им медицинской </w:t>
      </w:r>
      <w:r w:rsidR="00FB15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лечебн</w:t>
      </w:r>
      <w:proofErr w:type="gramStart"/>
      <w:r w:rsidR="00FB15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="00FB15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профилактической помощ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и, для социальной работы с ними (п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№4)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</w:p>
    <w:p w:rsidR="004E5FD7" w:rsidRDefault="004E5FD7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B1511" w:rsidRDefault="00FB15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B1511" w:rsidRDefault="00FB15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5FD7" w:rsidRPr="004E5FD7" w:rsidRDefault="004E5FD7" w:rsidP="004E5F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5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Бесстрашненского сельского поселения </w:t>
      </w:r>
    </w:p>
    <w:p w:rsidR="004E5FD7" w:rsidRDefault="004E5FD7" w:rsidP="004E5F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5FD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                                                                       В. Б. Панин</w:t>
      </w:r>
    </w:p>
    <w:p w:rsidR="004E5FD7" w:rsidRP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5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</w:t>
      </w:r>
    </w:p>
    <w:p w:rsidR="004E5FD7" w:rsidRP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FD7" w:rsidRP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FD7" w:rsidRDefault="004E5FD7" w:rsidP="004E5FD7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5C2" w:rsidRPr="00366939" w:rsidRDefault="007545C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45C2" w:rsidRPr="007545C2" w:rsidRDefault="007545C2" w:rsidP="0036693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</w:t>
      </w:r>
      <w:r w:rsidR="004E5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ПРИЛОЖЕНИЕ  № 1 </w:t>
      </w:r>
    </w:p>
    <w:p w:rsidR="007545C2" w:rsidRPr="007545C2" w:rsidRDefault="004E5FD7" w:rsidP="0036693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</w:t>
      </w:r>
      <w:r w:rsidR="007545C2"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постановлению администрации</w:t>
      </w:r>
    </w:p>
    <w:p w:rsidR="007545C2" w:rsidRPr="007545C2" w:rsidRDefault="007545C2" w:rsidP="00366939">
      <w:pPr>
        <w:shd w:val="clear" w:color="auto" w:fill="FDFDFD"/>
        <w:tabs>
          <w:tab w:val="left" w:pos="5322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Бесстрашненского сельского</w:t>
      </w:r>
    </w:p>
    <w:p w:rsidR="007545C2" w:rsidRPr="007545C2" w:rsidRDefault="004E5FD7" w:rsidP="0036693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</w:t>
      </w:r>
      <w:r w:rsidR="007545C2"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поселения Отрадненского района </w:t>
      </w:r>
    </w:p>
    <w:p w:rsidR="007545C2" w:rsidRPr="007545C2" w:rsidRDefault="007545C2" w:rsidP="00366939">
      <w:pPr>
        <w:shd w:val="clear" w:color="auto" w:fill="FDFDFD"/>
        <w:tabs>
          <w:tab w:val="left" w:pos="534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от </w:t>
      </w:r>
      <w:r w:rsidR="004775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____26.06.2017_______№ 48</w:t>
      </w:r>
      <w:r w:rsidRPr="0036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</w:t>
      </w:r>
    </w:p>
    <w:p w:rsidR="007545C2" w:rsidRPr="00366939" w:rsidRDefault="007545C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45C2" w:rsidRPr="004E5FD7" w:rsidRDefault="007545C2" w:rsidP="000766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5FD7" w:rsidRDefault="00F34211" w:rsidP="004E5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Состав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комиссии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4E5F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проведению экспертной оценки</w:t>
      </w:r>
    </w:p>
    <w:p w:rsidR="004E5FD7" w:rsidRDefault="004E5FD7" w:rsidP="004E5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последствий </w:t>
      </w:r>
      <w:r w:rsidRPr="00DE3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заключения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договоров</w:t>
      </w:r>
      <w:r w:rsidRPr="00DE34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аренды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E3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объектов</w:t>
      </w:r>
      <w:r w:rsidR="000766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муниципальной</w:t>
      </w:r>
    </w:p>
    <w:p w:rsidR="00076676" w:rsidRPr="00076676" w:rsidRDefault="004E5FD7" w:rsidP="000766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E3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собственности</w:t>
      </w:r>
      <w:r w:rsidR="000766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принятия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реконструкции,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модернизации,</w:t>
      </w:r>
      <w:r w:rsidR="000766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изменении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назначения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или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ликвидации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объекта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 образующими </w:t>
      </w:r>
    </w:p>
    <w:p w:rsidR="004E5FD7" w:rsidRDefault="004E5FD7" w:rsidP="000766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социальную</w:t>
      </w:r>
      <w:r w:rsidR="000766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инфраструктуру  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E34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</w:p>
    <w:p w:rsidR="00076676" w:rsidRPr="00076676" w:rsidRDefault="00076676" w:rsidP="00076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888"/>
        <w:gridCol w:w="5966"/>
      </w:tblGrid>
      <w:tr w:rsidR="00076676" w:rsidRPr="00076676" w:rsidTr="00436473">
        <w:tc>
          <w:tcPr>
            <w:tcW w:w="1973" w:type="pct"/>
            <w:shd w:val="clear" w:color="auto" w:fill="auto"/>
          </w:tcPr>
          <w:p w:rsidR="00076676" w:rsidRPr="00076676" w:rsidRDefault="00076676" w:rsidP="0007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</w:t>
            </w:r>
          </w:p>
          <w:p w:rsidR="00076676" w:rsidRPr="00076676" w:rsidRDefault="00076676" w:rsidP="0007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Борисович</w:t>
            </w:r>
          </w:p>
        </w:tc>
        <w:tc>
          <w:tcPr>
            <w:tcW w:w="3027" w:type="pct"/>
            <w:shd w:val="clear" w:color="auto" w:fill="auto"/>
          </w:tcPr>
          <w:p w:rsidR="00076676" w:rsidRPr="00076676" w:rsidRDefault="00076676" w:rsidP="0007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Бесстрашненского сельского поселения Отрадненского района,  председатель комиссии.</w:t>
            </w:r>
          </w:p>
          <w:p w:rsidR="00076676" w:rsidRPr="00076676" w:rsidRDefault="00076676" w:rsidP="0007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6676" w:rsidRPr="00076676" w:rsidTr="00436473">
        <w:tc>
          <w:tcPr>
            <w:tcW w:w="1973" w:type="pct"/>
            <w:shd w:val="clear" w:color="auto" w:fill="auto"/>
          </w:tcPr>
          <w:p w:rsidR="00076676" w:rsidRPr="00076676" w:rsidRDefault="00076676" w:rsidP="0007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Мартыщенко</w:t>
            </w:r>
          </w:p>
          <w:p w:rsidR="00076676" w:rsidRPr="00076676" w:rsidRDefault="00076676" w:rsidP="0007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Надежда Николаевна </w:t>
            </w:r>
          </w:p>
        </w:tc>
        <w:tc>
          <w:tcPr>
            <w:tcW w:w="3027" w:type="pct"/>
            <w:shd w:val="clear" w:color="auto" w:fill="auto"/>
          </w:tcPr>
          <w:p w:rsidR="00076676" w:rsidRPr="00076676" w:rsidRDefault="00076676" w:rsidP="0007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общего отдела администрации Бесстрашненского сельского поселения Отрадненского района, заместитель  председателя комиссии.</w:t>
            </w:r>
          </w:p>
          <w:p w:rsidR="00076676" w:rsidRPr="00076676" w:rsidRDefault="00076676" w:rsidP="0007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6676" w:rsidRPr="00076676" w:rsidTr="00436473">
        <w:tc>
          <w:tcPr>
            <w:tcW w:w="1973" w:type="pct"/>
            <w:shd w:val="clear" w:color="auto" w:fill="auto"/>
          </w:tcPr>
          <w:p w:rsidR="00076676" w:rsidRPr="00076676" w:rsidRDefault="00076676" w:rsidP="0007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Симакова </w:t>
            </w:r>
          </w:p>
          <w:p w:rsidR="00076676" w:rsidRPr="00076676" w:rsidRDefault="00076676" w:rsidP="0007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 Борисовна</w:t>
            </w:r>
          </w:p>
        </w:tc>
        <w:tc>
          <w:tcPr>
            <w:tcW w:w="3027" w:type="pct"/>
            <w:shd w:val="clear" w:color="auto" w:fill="auto"/>
          </w:tcPr>
          <w:p w:rsidR="00076676" w:rsidRPr="00076676" w:rsidRDefault="00076676" w:rsidP="0007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по земельным вопросам, секретарь комиссии.</w:t>
            </w:r>
          </w:p>
        </w:tc>
      </w:tr>
      <w:tr w:rsidR="00076676" w:rsidRPr="00076676" w:rsidTr="00436473">
        <w:tc>
          <w:tcPr>
            <w:tcW w:w="5000" w:type="pct"/>
            <w:gridSpan w:val="2"/>
            <w:shd w:val="clear" w:color="auto" w:fill="auto"/>
          </w:tcPr>
          <w:p w:rsidR="00076676" w:rsidRPr="00076676" w:rsidRDefault="00076676" w:rsidP="0007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6676" w:rsidRPr="00076676" w:rsidRDefault="00076676" w:rsidP="0007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Члены комиссии:</w:t>
            </w:r>
          </w:p>
          <w:p w:rsidR="00076676" w:rsidRPr="00076676" w:rsidRDefault="00076676" w:rsidP="00076676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Заурбеков</w:t>
            </w:r>
            <w:proofErr w:type="spellEnd"/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председатель ТОС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«Черемушки», депутат</w:t>
            </w:r>
          </w:p>
          <w:p w:rsidR="00076676" w:rsidRDefault="00076676" w:rsidP="0007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 </w:t>
            </w:r>
            <w:proofErr w:type="spellStart"/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айрабекович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Бесстрашненского сельского</w:t>
            </w:r>
          </w:p>
          <w:p w:rsidR="00076676" w:rsidRPr="00076676" w:rsidRDefault="00076676" w:rsidP="00076676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(по согласованию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76676" w:rsidRPr="00076676" w:rsidRDefault="00076676" w:rsidP="0007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6676" w:rsidRPr="00076676" w:rsidTr="00436473">
        <w:tc>
          <w:tcPr>
            <w:tcW w:w="1973" w:type="pct"/>
            <w:shd w:val="clear" w:color="auto" w:fill="auto"/>
          </w:tcPr>
          <w:p w:rsidR="00076676" w:rsidRPr="00076676" w:rsidRDefault="00076676" w:rsidP="0007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Литвиненко </w:t>
            </w:r>
          </w:p>
          <w:p w:rsidR="00076676" w:rsidRPr="00076676" w:rsidRDefault="00076676" w:rsidP="0007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 Юрьевна</w:t>
            </w:r>
          </w:p>
        </w:tc>
        <w:tc>
          <w:tcPr>
            <w:tcW w:w="3027" w:type="pct"/>
            <w:shd w:val="clear" w:color="auto" w:fill="auto"/>
          </w:tcPr>
          <w:p w:rsidR="00076676" w:rsidRPr="00076676" w:rsidRDefault="00076676" w:rsidP="0007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депутат Совета Бесстрашненского сельского</w:t>
            </w:r>
          </w:p>
          <w:p w:rsidR="00076676" w:rsidRPr="00076676" w:rsidRDefault="00076676" w:rsidP="0007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(по согласованию)</w:t>
            </w:r>
          </w:p>
          <w:p w:rsidR="00076676" w:rsidRPr="00076676" w:rsidRDefault="00076676" w:rsidP="0007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6676" w:rsidRPr="00076676" w:rsidTr="00436473">
        <w:tc>
          <w:tcPr>
            <w:tcW w:w="1973" w:type="pct"/>
            <w:shd w:val="clear" w:color="auto" w:fill="auto"/>
          </w:tcPr>
          <w:p w:rsidR="00076676" w:rsidRPr="00076676" w:rsidRDefault="00076676" w:rsidP="0007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Телкова </w:t>
            </w:r>
          </w:p>
          <w:p w:rsidR="00076676" w:rsidRPr="00076676" w:rsidRDefault="00076676" w:rsidP="0007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Федоровна</w:t>
            </w:r>
          </w:p>
        </w:tc>
        <w:tc>
          <w:tcPr>
            <w:tcW w:w="3027" w:type="pct"/>
            <w:shd w:val="clear" w:color="auto" w:fill="auto"/>
          </w:tcPr>
          <w:p w:rsidR="00076676" w:rsidRPr="00076676" w:rsidRDefault="00076676" w:rsidP="0007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по доходам и сбором  администрации</w:t>
            </w:r>
          </w:p>
          <w:p w:rsidR="00076676" w:rsidRPr="00076676" w:rsidRDefault="00076676" w:rsidP="0007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6676" w:rsidRPr="00076676" w:rsidRDefault="00076676" w:rsidP="00076676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Шивлякова </w:t>
      </w:r>
      <w:r w:rsidRPr="00076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специалист по делам молодежи, социальным                 </w:t>
      </w:r>
    </w:p>
    <w:p w:rsidR="00076676" w:rsidRPr="00076676" w:rsidRDefault="00076676" w:rsidP="00076676">
      <w:pPr>
        <w:tabs>
          <w:tab w:val="left" w:pos="1440"/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7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Владимировна</w:t>
      </w:r>
      <w:r w:rsidRPr="00076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вопросам</w:t>
      </w:r>
    </w:p>
    <w:p w:rsidR="00076676" w:rsidRPr="00076676" w:rsidRDefault="00076676" w:rsidP="0007667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676" w:rsidRPr="00076676" w:rsidRDefault="00076676" w:rsidP="0007667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Чечелян                                                - главный бухгалтер администрации</w:t>
      </w:r>
    </w:p>
    <w:p w:rsidR="00076676" w:rsidRPr="00076676" w:rsidRDefault="00076676" w:rsidP="0007667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7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Александровна                          сельского поселения</w:t>
      </w:r>
    </w:p>
    <w:p w:rsidR="00FB1511" w:rsidRPr="00366939" w:rsidRDefault="00FB1511" w:rsidP="0036693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6676" w:rsidRPr="004E5FD7" w:rsidRDefault="00076676" w:rsidP="000766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4E5FD7">
        <w:rPr>
          <w:rFonts w:ascii="Times New Roman" w:eastAsia="Calibri" w:hAnsi="Times New Roman" w:cs="Times New Roman"/>
          <w:sz w:val="28"/>
          <w:szCs w:val="28"/>
        </w:rPr>
        <w:t>ачальник общего отдела</w:t>
      </w:r>
    </w:p>
    <w:p w:rsidR="00076676" w:rsidRPr="004E5FD7" w:rsidRDefault="00076676" w:rsidP="000766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FD7">
        <w:rPr>
          <w:rFonts w:ascii="Times New Roman" w:eastAsia="Calibri" w:hAnsi="Times New Roman" w:cs="Times New Roman"/>
          <w:sz w:val="28"/>
          <w:szCs w:val="28"/>
        </w:rPr>
        <w:t>администрации Бесстрашненского</w:t>
      </w:r>
    </w:p>
    <w:p w:rsidR="007545C2" w:rsidRPr="00076676" w:rsidRDefault="00076676" w:rsidP="000766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FD7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            Н.Н. Мартыщенко</w:t>
      </w:r>
      <w:r w:rsidRPr="004E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7545C2" w:rsidRPr="007545C2" w:rsidRDefault="00076676" w:rsidP="0036693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</w:t>
      </w:r>
      <w:r w:rsidR="007545C2" w:rsidRPr="0036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 № 2</w:t>
      </w:r>
      <w:r w:rsidR="007545C2"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545C2" w:rsidRPr="007545C2" w:rsidRDefault="00076676" w:rsidP="0036693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</w:t>
      </w:r>
      <w:r w:rsidR="007545C2"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постановлению администрации</w:t>
      </w:r>
    </w:p>
    <w:p w:rsidR="00076676" w:rsidRDefault="00076676" w:rsidP="00076676">
      <w:pPr>
        <w:shd w:val="clear" w:color="auto" w:fill="FDFDFD"/>
        <w:tabs>
          <w:tab w:val="left" w:pos="5322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</w:t>
      </w:r>
      <w:r w:rsidR="007545C2"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Бесстрашненского сельского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45C2"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поселения </w:t>
      </w:r>
    </w:p>
    <w:p w:rsidR="007545C2" w:rsidRPr="007545C2" w:rsidRDefault="00076676" w:rsidP="0036693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</w:t>
      </w:r>
      <w:r w:rsidR="007545C2"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Отрадненского района </w:t>
      </w:r>
    </w:p>
    <w:p w:rsidR="007545C2" w:rsidRDefault="004775B9" w:rsidP="00366939">
      <w:pPr>
        <w:shd w:val="clear" w:color="auto" w:fill="FDFDFD"/>
        <w:tabs>
          <w:tab w:val="left" w:pos="534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от __6.06.2017</w:t>
      </w:r>
      <w:r w:rsidR="00076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________№ 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48</w:t>
      </w:r>
      <w:r w:rsidR="00076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</w:t>
      </w:r>
    </w:p>
    <w:p w:rsidR="00076676" w:rsidRDefault="00076676" w:rsidP="00366939">
      <w:pPr>
        <w:shd w:val="clear" w:color="auto" w:fill="FDFDFD"/>
        <w:tabs>
          <w:tab w:val="left" w:pos="534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6676" w:rsidRDefault="00076676" w:rsidP="00366939">
      <w:pPr>
        <w:shd w:val="clear" w:color="auto" w:fill="FDFDFD"/>
        <w:tabs>
          <w:tab w:val="left" w:pos="534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1511" w:rsidRPr="007545C2" w:rsidRDefault="00FB1511" w:rsidP="00366939">
      <w:pPr>
        <w:shd w:val="clear" w:color="auto" w:fill="FDFDFD"/>
        <w:tabs>
          <w:tab w:val="left" w:pos="534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6676" w:rsidRDefault="00F34211" w:rsidP="000766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 </w:t>
      </w:r>
    </w:p>
    <w:p w:rsidR="00F34211" w:rsidRPr="00F34211" w:rsidRDefault="00F34211" w:rsidP="000766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комиссии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проведению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экспертной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оценки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последствий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договоров</w:t>
      </w:r>
    </w:p>
    <w:p w:rsidR="00076676" w:rsidRDefault="00F34211" w:rsidP="000766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аренды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принятия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решений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реконструкции, модернизации, изменении </w:t>
      </w:r>
    </w:p>
    <w:p w:rsidR="00076676" w:rsidRDefault="00F34211" w:rsidP="000766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назначения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или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ликвидацииобъекта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социальной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инфраструктуры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детей,</w:t>
      </w:r>
    </w:p>
    <w:p w:rsidR="00F34211" w:rsidRDefault="00F34211" w:rsidP="000766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являющегося</w:t>
      </w:r>
      <w:proofErr w:type="gramEnd"/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муниципальной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766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собственностью</w:t>
      </w:r>
    </w:p>
    <w:p w:rsidR="00076676" w:rsidRDefault="00076676" w:rsidP="000766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B1511" w:rsidRPr="00F34211" w:rsidRDefault="00FB1511" w:rsidP="000766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4211" w:rsidRPr="00F34211" w:rsidRDefault="00F34211" w:rsidP="000766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положения</w:t>
      </w:r>
    </w:p>
    <w:p w:rsidR="00076676" w:rsidRDefault="00076676" w:rsidP="00FB1511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1.1. </w:t>
      </w:r>
      <w:proofErr w:type="gramStart"/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Комиссия по проведению экспертной оценки последствий договоров аренды и принятия решения о реконструкции, модернизации, изменении, назначения или ликвидации объекта социальной инфраструктуры для детей, являющегося муниципальной собственностью (далее - Комиссия) является действующим </w:t>
      </w:r>
      <w:hyperlink r:id="rId8" w:tooltip="Колл" w:history="1">
        <w:r w:rsidR="00F34211" w:rsidRPr="00F342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коллегиальным</w:t>
        </w:r>
      </w:hyperlink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органом, созданным для предварительной экспертной оценки и принятия решений </w:t>
      </w:r>
      <w:hyperlink r:id="rId9" w:tooltip="Органы местного самоуправления" w:history="1">
        <w:r w:rsidRPr="0043647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органа</w:t>
        </w:r>
        <w:r w:rsidR="00F34211" w:rsidRPr="00F342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местного самоуправления</w:t>
        </w:r>
      </w:hyperlink>
      <w:r w:rsidR="00F34211" w:rsidRPr="00F342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обеспечения жизнедеятельности образования, воспитания, развития, отдыха и оздоровления детей, оказания им медицинской, лечебно-профилактической пом</w:t>
      </w:r>
      <w:r w:rsidR="00FB15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ощи и социального</w:t>
      </w:r>
      <w:proofErr w:type="gramEnd"/>
      <w:r w:rsidR="00FB15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обслуживания.</w:t>
      </w:r>
    </w:p>
    <w:p w:rsidR="00F34211" w:rsidRDefault="00076676" w:rsidP="00076676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Комиссия в своей деятельности руководствуется Конституцией РФ, ФЗ "Об основных гарантиях прав ребенка в РФ", иными </w:t>
      </w:r>
      <w:hyperlink r:id="rId10" w:tooltip="Правовые акты" w:history="1">
        <w:r w:rsidR="00F34211" w:rsidRPr="00F342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правовыми актами</w:t>
        </w:r>
      </w:hyperlink>
      <w:r w:rsidR="00F34211" w:rsidRPr="00F342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Краснодарского края, органа</w:t>
      </w:r>
      <w:r w:rsidR="00F34211" w:rsidRPr="00F342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местного самоуправления, а также настоящим положением.</w:t>
      </w:r>
    </w:p>
    <w:p w:rsidR="00076676" w:rsidRPr="00F34211" w:rsidRDefault="00076676" w:rsidP="00076676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B1511" w:rsidRPr="00FB1511" w:rsidRDefault="00076676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766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="00F34211"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Полномочия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34211"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Комиссии</w:t>
      </w:r>
    </w:p>
    <w:p w:rsidR="00F34211" w:rsidRPr="00F34211" w:rsidRDefault="00076676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К полномочиям комиссии относятся:</w:t>
      </w:r>
    </w:p>
    <w:p w:rsidR="00F34211" w:rsidRPr="00F34211" w:rsidRDefault="00076676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1)  экспертная оценка </w:t>
      </w:r>
      <w:proofErr w:type="gramStart"/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последствий договора аренды объекта социальной инфраструктуры</w:t>
      </w:r>
      <w:proofErr w:type="gramEnd"/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детей, являющегося муниципальной собственностью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Бесстрашненского сельского поселения Отрадненского района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для обеспечения образования, воспитания, </w:t>
      </w:r>
      <w:hyperlink r:id="rId11" w:tooltip="Развитие ребенка" w:history="1">
        <w:r w:rsidR="00F34211" w:rsidRPr="00F342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развития детей</w:t>
        </w:r>
      </w:hyperlink>
      <w:r w:rsidR="00F34211" w:rsidRPr="00F342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 социальной работы с ними;</w:t>
      </w:r>
    </w:p>
    <w:p w:rsidR="00F34211" w:rsidRPr="00F34211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2)  экспертная оценка последствий принятия решений, администрации </w:t>
      </w:r>
      <w:r w:rsidR="000766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Бесстрашненского сельского поселения Отрадненского района</w:t>
      </w:r>
      <w:r w:rsidR="00076676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реконструкции, модернизации, изменении, назначения или ликвидации объекта социальной инфраструктуры для детей, являющегося муниципальной собственностью</w:t>
      </w:r>
      <w:r w:rsidRPr="00D324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Бесстрашненского сельского поселения Отрадненского района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обеспечения жизнедеятельности образования, воспитания, развития, отдыха и оздоровления детей, оказания им медицинской, лечебно-профилактической помощи и социального обслуживания;</w:t>
      </w:r>
    </w:p>
    <w:p w:rsidR="00F34211" w:rsidRPr="00F34211" w:rsidRDefault="00D32432" w:rsidP="00D3243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  рассмотрение проектов решений администрации о реконструкции, модернизации, изменении, назначения или ликвидации объекта социальной инфраструктуры для детей, являющегося муниципальной собственностью;</w:t>
      </w:r>
    </w:p>
    <w:p w:rsidR="00F34211" w:rsidRDefault="00D32432" w:rsidP="00D3243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  хранение материалов заседаний комиссии.</w:t>
      </w:r>
    </w:p>
    <w:p w:rsidR="00D32432" w:rsidRPr="00F34211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4211" w:rsidRPr="00F34211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24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  <w:r w:rsidR="00F34211"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Порядок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34211"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работы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34211"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Комиссии</w:t>
      </w:r>
    </w:p>
    <w:p w:rsidR="00F34211" w:rsidRPr="00F34211" w:rsidRDefault="00D32432" w:rsidP="00D3243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 Заседания комиссии проводятся по мере необходимости и считаются правомочными, если на них присутствует не менее 2/3 членов комиссии. Основанием для назначения заседания Комиссии является:</w:t>
      </w:r>
    </w:p>
    <w:p w:rsidR="00F34211" w:rsidRPr="00F34211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•заявление руководителя муниципального учреждения, являющегося объектом социальной инфраструктуры для детей;</w:t>
      </w:r>
    </w:p>
    <w:p w:rsidR="00F34211" w:rsidRPr="00F34211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обращения арендаторов.</w:t>
      </w:r>
    </w:p>
    <w:p w:rsidR="00F34211" w:rsidRPr="00F34211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 Председатель комиссии осуществляет руководство работой комиссии, созывает и ведет заседание комиссии, подписывает решения комиссии. В отсутствие председателя комиссии его функции выполняет заместитель председателя комиссии.</w:t>
      </w:r>
    </w:p>
    <w:p w:rsidR="00F34211" w:rsidRPr="00F34211" w:rsidRDefault="00D32432" w:rsidP="00D3243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3.3.Секретарь комиссии организует заседания комиссии и уведомляет членов комиссии о дне и месте проведения заседаний комиссии.</w:t>
      </w:r>
    </w:p>
    <w:p w:rsidR="00F34211" w:rsidRPr="00F34211" w:rsidRDefault="00D32432" w:rsidP="00D3243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З.4 Решения комиссии принимаются большинством голосов присутствующих на заседании членов комиссии, включая секретаря комиссии. В случае равенства голосов председательствующий на заседании имеет право решающего голоса.</w:t>
      </w:r>
    </w:p>
    <w:p w:rsidR="00F34211" w:rsidRPr="00F34211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3.5.На заседании комиссии ведется протокол, который подписывается председателем и членами комиссии.</w:t>
      </w:r>
    </w:p>
    <w:p w:rsidR="00F34211" w:rsidRPr="00F34211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Решения Комиссии оформляются в виде актов экспертной оценки (далее - акты). Копии актов направляются:</w:t>
      </w:r>
    </w:p>
    <w:p w:rsidR="00F34211" w:rsidRPr="00F34211" w:rsidRDefault="00D32432" w:rsidP="00D3243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 в учреждение, являющееся объектом социальной инфраструктуры для детей;</w:t>
      </w:r>
    </w:p>
    <w:p w:rsidR="00F34211" w:rsidRPr="00F34211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 структурное подразделение администрации района, курирующее данное учреждение;</w:t>
      </w:r>
    </w:p>
    <w:p w:rsidR="00F34211" w:rsidRPr="00F34211" w:rsidRDefault="00D32432" w:rsidP="00D3243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 лицу, обратившемуся в комиссию.</w:t>
      </w:r>
    </w:p>
    <w:p w:rsidR="00F34211" w:rsidRPr="00F34211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акту прилагаются копии </w:t>
      </w:r>
      <w:hyperlink r:id="rId12" w:tooltip="Документы учредительные" w:history="1">
        <w:r w:rsidR="00F34211" w:rsidRPr="00F34211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у</w:t>
        </w:r>
        <w:r w:rsidR="00F34211" w:rsidRPr="00F342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чредительных документов</w:t>
        </w:r>
      </w:hyperlink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арендатора; копии поэтажного плана и экспликация, с указанием арендуемых помещений (здания).</w:t>
      </w:r>
    </w:p>
    <w:p w:rsidR="00D32432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оценке последствий принятого решения по вопросам использования муниципального имущества, являющегося объектом социальной инфраструктуры для детей, Комиссией учитываются: </w:t>
      </w:r>
    </w:p>
    <w:p w:rsidR="00D32432" w:rsidRDefault="00D32432" w:rsidP="00D3243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численность сотрудников и детей в учреждении; </w:t>
      </w:r>
    </w:p>
    <w:p w:rsidR="00D32432" w:rsidRPr="00F34211" w:rsidRDefault="00D32432" w:rsidP="00D3243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наличие других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 данного профиля в сельском поселении;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4211" w:rsidRPr="00F34211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численность детей и сотрудников в данных учреждениях и иные обстоятельства, имеющие существенное значение для разрешения вопроса.</w:t>
      </w:r>
    </w:p>
    <w:p w:rsidR="00F34211" w:rsidRPr="00F34211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Члены Комиссии, имеющие особое мнение, могут изложить его в письменной форме.</w:t>
      </w:r>
    </w:p>
    <w:p w:rsidR="00F34211" w:rsidRDefault="00D32432" w:rsidP="00D3243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3.7.Решения (акты) и предложения Комиссии отражаются в </w:t>
      </w:r>
      <w:hyperlink r:id="rId13" w:tooltip="Протоколы заседаний" w:history="1">
        <w:r w:rsidR="00F34211" w:rsidRPr="00F342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протоколе заседаний</w:t>
        </w:r>
      </w:hyperlink>
      <w:r w:rsidR="00F34211" w:rsidRPr="00F342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Комиссии и направляются 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Бесстрашненского сельского поселения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принятия решения.</w:t>
      </w:r>
    </w:p>
    <w:p w:rsidR="00D32432" w:rsidRPr="00F34211" w:rsidRDefault="00D32432" w:rsidP="00D3243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4211" w:rsidRPr="00F34211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F34211"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 Права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34211"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34211"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обязанности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34211"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Комиссии</w:t>
      </w:r>
    </w:p>
    <w:p w:rsidR="00F34211" w:rsidRPr="00F34211" w:rsidRDefault="00D32432" w:rsidP="00D3243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 Комиссия, в соответствии с возложенными на нее задачами вправе:</w:t>
      </w:r>
    </w:p>
    <w:p w:rsidR="00F34211" w:rsidRPr="00F34211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•привлекать к своей деятельности представителей структурных подразделений администрации района;</w:t>
      </w:r>
    </w:p>
    <w:p w:rsidR="00F34211" w:rsidRPr="00F34211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•запрашивать и получать у муниципальных учреждений и структурных подразделений администрации района необходимые для ее деятельности документы, материалы, информацию;</w:t>
      </w:r>
    </w:p>
    <w:p w:rsidR="00F34211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посещать для выполнения возложенных на нее задач и функций муниципальные учреждения, являющиеся объектами социальной инфраструктуры для детей;</w:t>
      </w:r>
    </w:p>
    <w:p w:rsidR="00F34211" w:rsidRPr="00D32432" w:rsidRDefault="00D32432" w:rsidP="00D324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F34211" w:rsidRPr="00D324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заслушивать представителей различных </w:t>
      </w:r>
      <w:hyperlink r:id="rId14" w:tooltip="Ведомство" w:history="1">
        <w:r w:rsidR="00F34211" w:rsidRPr="00D3243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ведомств</w:t>
        </w:r>
      </w:hyperlink>
      <w:r w:rsidR="00F34211" w:rsidRPr="00D324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(учредителей), осуществивших реконструкцию, модернизацию, изменение назначения или ликвидацию объекта социальной инфраструктуры для детей, являющегося муниципальной собственностью.</w:t>
      </w:r>
    </w:p>
    <w:p w:rsidR="00F34211" w:rsidRPr="00F34211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 Обязанности Комиссии:</w:t>
      </w:r>
    </w:p>
    <w:p w:rsidR="00F34211" w:rsidRPr="00F34211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обеспечивать координацию действий различных ведомств по устранению нарушений законодательства при принятии решения в соответствии с компетенцией;</w:t>
      </w:r>
    </w:p>
    <w:p w:rsidR="00F34211" w:rsidRPr="00F34211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осуществлять анализ информации, документов, представленных на Комиссию;</w:t>
      </w:r>
    </w:p>
    <w:p w:rsidR="00436473" w:rsidRPr="00F34211" w:rsidRDefault="00D32432" w:rsidP="004364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4364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информировать г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лаву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Бесстрашненского сель</w:t>
      </w:r>
      <w:r w:rsidR="004364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ского поселения Отрадненского района </w:t>
      </w:r>
      <w:r w:rsidR="00436473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результатах работы Комиссии и вносить предложения в пределах компетенции Комиссии.</w:t>
      </w:r>
    </w:p>
    <w:p w:rsidR="00D32432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2432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2432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2432" w:rsidRPr="004E5FD7" w:rsidRDefault="00D32432" w:rsidP="00D3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4E5FD7">
        <w:rPr>
          <w:rFonts w:ascii="Times New Roman" w:eastAsia="Calibri" w:hAnsi="Times New Roman" w:cs="Times New Roman"/>
          <w:sz w:val="28"/>
          <w:szCs w:val="28"/>
        </w:rPr>
        <w:t>ачальник общего отдела</w:t>
      </w:r>
    </w:p>
    <w:p w:rsidR="00D32432" w:rsidRPr="004E5FD7" w:rsidRDefault="00D32432" w:rsidP="00D3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FD7">
        <w:rPr>
          <w:rFonts w:ascii="Times New Roman" w:eastAsia="Calibri" w:hAnsi="Times New Roman" w:cs="Times New Roman"/>
          <w:sz w:val="28"/>
          <w:szCs w:val="28"/>
        </w:rPr>
        <w:t>администрации Бесстрашненского</w:t>
      </w:r>
    </w:p>
    <w:p w:rsidR="00D32432" w:rsidRPr="00076676" w:rsidRDefault="00D32432" w:rsidP="00D3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FD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 w:rsidR="0043647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E5FD7">
        <w:rPr>
          <w:rFonts w:ascii="Times New Roman" w:eastAsia="Calibri" w:hAnsi="Times New Roman" w:cs="Times New Roman"/>
          <w:sz w:val="28"/>
          <w:szCs w:val="28"/>
        </w:rPr>
        <w:t xml:space="preserve">  Н.</w:t>
      </w:r>
      <w:r w:rsidR="004364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FD7">
        <w:rPr>
          <w:rFonts w:ascii="Times New Roman" w:eastAsia="Calibri" w:hAnsi="Times New Roman" w:cs="Times New Roman"/>
          <w:sz w:val="28"/>
          <w:szCs w:val="28"/>
        </w:rPr>
        <w:t>Н. Мартыщенко</w:t>
      </w:r>
      <w:r w:rsidRPr="004E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D32432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2432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2432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2432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2432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2432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2432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2432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2432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2432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2432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2432" w:rsidRDefault="00D32432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45C2" w:rsidRPr="007545C2" w:rsidRDefault="007545C2" w:rsidP="0036693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</w:t>
      </w:r>
      <w:r w:rsidRPr="0036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FB1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36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ПРИЛОЖЕНИЕ  № 3</w:t>
      </w:r>
      <w:r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36473" w:rsidRDefault="00436473" w:rsidP="0036693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</w:t>
      </w:r>
      <w:r w:rsidR="007545C2"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постановлению администрации</w:t>
      </w:r>
    </w:p>
    <w:p w:rsidR="00436473" w:rsidRDefault="00436473" w:rsidP="0036693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</w:t>
      </w:r>
      <w:r w:rsidR="007545C2"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Бесстрашненского сельского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45C2"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поселения </w:t>
      </w:r>
    </w:p>
    <w:p w:rsidR="007545C2" w:rsidRPr="007545C2" w:rsidRDefault="00436473" w:rsidP="0036693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</w:t>
      </w:r>
      <w:r w:rsidR="007545C2"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Отрадненского района </w:t>
      </w:r>
    </w:p>
    <w:p w:rsidR="007545C2" w:rsidRPr="007545C2" w:rsidRDefault="004775B9" w:rsidP="00366939">
      <w:pPr>
        <w:shd w:val="clear" w:color="auto" w:fill="FDFDFD"/>
        <w:tabs>
          <w:tab w:val="left" w:pos="534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от ____26.06.2017______№ 48</w:t>
      </w:r>
      <w:r w:rsidR="007545C2"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</w:t>
      </w:r>
    </w:p>
    <w:p w:rsidR="00436473" w:rsidRDefault="00436473" w:rsidP="004364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6473" w:rsidRDefault="00436473" w:rsidP="004364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4211" w:rsidRPr="00F34211" w:rsidRDefault="00F34211" w:rsidP="004364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Акт</w:t>
      </w:r>
    </w:p>
    <w:p w:rsidR="00436473" w:rsidRDefault="00F34211" w:rsidP="004364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экспертной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оценки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последствий договора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аренды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обеспечения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34211" w:rsidRDefault="00F34211" w:rsidP="004364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образования, воспитания, развитиядетей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социальной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работы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42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ними</w:t>
      </w:r>
    </w:p>
    <w:p w:rsidR="00436473" w:rsidRDefault="00436473" w:rsidP="004364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6473" w:rsidRPr="00F34211" w:rsidRDefault="00436473" w:rsidP="004364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6473" w:rsidRDefault="00436473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Комиссия по проведению экспертной оценки последствий договора аренды и принятия решения о реконструкции, модернизации, изменении назначения или ликвидации объекта социальной инфраструктуры для детей, являющегося муниципальной собственностью 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Бесстрашненского сельского поселения Отрадненского района. </w:t>
      </w:r>
    </w:p>
    <w:p w:rsidR="00436473" w:rsidRDefault="00436473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4211" w:rsidRDefault="00436473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пунктом 4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статьей 13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ерального закона от 24 июля  1998 года №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124-ФЗ "Об основных гарантиях прав ребенка в Российской Федерации</w:t>
      </w:r>
      <w:r w:rsidRPr="00DE3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составила настоящее заключение об оценке последствий сдачи в аренду помещений, находящихся </w:t>
      </w:r>
      <w:r w:rsidR="00F34211" w:rsidRPr="00F342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 </w:t>
      </w:r>
      <w:hyperlink r:id="rId15" w:tooltip="Оперативное управление" w:history="1">
        <w:r w:rsidR="00F34211" w:rsidRPr="00F342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оперативном управлении</w:t>
        </w:r>
      </w:hyperlink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обеспечения образования, воспитания, развития детей и социальной работы с ними.</w:t>
      </w:r>
    </w:p>
    <w:p w:rsidR="0021713B" w:rsidRPr="00F34211" w:rsidRDefault="0021713B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4211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Объект аренды:</w:t>
      </w:r>
      <w:r w:rsidR="002171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______________________________________________________</w:t>
      </w:r>
    </w:p>
    <w:p w:rsidR="0021713B" w:rsidRPr="00F34211" w:rsidRDefault="0021713B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4211" w:rsidRPr="00F34211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Балансодержатель:</w:t>
      </w:r>
      <w:r w:rsidR="002171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</w:t>
      </w:r>
    </w:p>
    <w:p w:rsidR="00F34211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71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(наименование учреждения)</w:t>
      </w:r>
    </w:p>
    <w:p w:rsidR="0021713B" w:rsidRPr="0021713B" w:rsidRDefault="0021713B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34211" w:rsidRPr="00F34211" w:rsidRDefault="0021713B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Арендатор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</w:t>
      </w:r>
    </w:p>
    <w:p w:rsidR="0021713B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171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(наименование юридического лица или Ф. И.О. физического лица)</w:t>
      </w:r>
    </w:p>
    <w:p w:rsidR="00F34211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171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 аренды:________________________________________________________</w:t>
      </w:r>
      <w:r w:rsidR="002171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</w:p>
    <w:p w:rsidR="0021713B" w:rsidRPr="00F34211" w:rsidRDefault="0021713B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4211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Срок договора аренды: с "_ _"__</w:t>
      </w:r>
      <w:r w:rsidR="002171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</w:t>
      </w:r>
      <w:r w:rsidR="002171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 по " "____________________________________</w:t>
      </w:r>
      <w:r w:rsidR="002171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</w:t>
      </w:r>
      <w:r w:rsidR="002171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21713B" w:rsidRPr="00F34211" w:rsidRDefault="0021713B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713B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Время использования объекта: круглосуточное/почасовое</w:t>
      </w:r>
      <w:proofErr w:type="gramStart"/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171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2171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2171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одчеркнуть)</w:t>
      </w:r>
    </w:p>
    <w:p w:rsidR="0021713B" w:rsidRDefault="0021713B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4211" w:rsidRPr="00F34211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результатам оценки комиссия установила:</w:t>
      </w:r>
    </w:p>
    <w:p w:rsidR="00F34211" w:rsidRPr="00F34211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деятельность арендатора не будет оказывать отрицательного влияния на образование, воспитание, развитие детей и социальную работу с ними.</w:t>
      </w:r>
    </w:p>
    <w:p w:rsidR="00F34211" w:rsidRPr="009A3BD7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9A3B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(в случае отрицательного заключения указать причины)</w:t>
      </w:r>
    </w:p>
    <w:p w:rsidR="009A3BD7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Вывод: </w:t>
      </w:r>
    </w:p>
    <w:p w:rsidR="00F34211" w:rsidRPr="00F34211" w:rsidRDefault="00FD321F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hyperlink r:id="rId16" w:tooltip="Сдача объектов в аренду" w:history="1">
        <w:r w:rsidR="00F34211" w:rsidRPr="009A3BD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сдача в аренду</w:t>
        </w:r>
      </w:hyperlink>
      <w:r w:rsidR="00F34211" w:rsidRPr="009A3B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здания/помещений </w:t>
      </w:r>
      <w:hyperlink r:id="rId17" w:tooltip="Общая площадь" w:history="1">
        <w:r w:rsidR="00F34211" w:rsidRPr="009A3BD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общей площадью_______________</w:t>
        </w:r>
      </w:hyperlink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кв. м</w:t>
      </w:r>
    </w:p>
    <w:p w:rsidR="00F34211" w:rsidRPr="00F34211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возможна/невозможна.</w:t>
      </w:r>
    </w:p>
    <w:p w:rsidR="009A3BD7" w:rsidRDefault="009A3BD7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4211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Настоящий акт действителен </w:t>
      </w:r>
      <w:proofErr w:type="gramStart"/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________________________________________</w:t>
      </w:r>
    </w:p>
    <w:p w:rsidR="009A3BD7" w:rsidRPr="00F34211" w:rsidRDefault="009A3BD7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4211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Председатель комиссии:_</w:t>
      </w:r>
      <w:r w:rsid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           _________________________</w:t>
      </w:r>
    </w:p>
    <w:p w:rsidR="009A3BD7" w:rsidRPr="009A3BD7" w:rsidRDefault="009A3BD7" w:rsidP="009A3BD7">
      <w:pPr>
        <w:pStyle w:val="a5"/>
        <w:tabs>
          <w:tab w:val="left" w:pos="57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(</w:t>
      </w:r>
      <w:r w:rsidRPr="009A3B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подпись)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                      (Ф. И. О.)</w:t>
      </w:r>
    </w:p>
    <w:p w:rsidR="009A3BD7" w:rsidRPr="00F34211" w:rsidRDefault="009A3BD7" w:rsidP="009A3BD7">
      <w:pPr>
        <w:tabs>
          <w:tab w:val="left" w:pos="319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4211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Члены комиссии:</w:t>
      </w:r>
    </w:p>
    <w:p w:rsidR="009A3BD7" w:rsidRDefault="009A3BD7" w:rsidP="009A3BD7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    ___________________________</w:t>
      </w:r>
    </w:p>
    <w:p w:rsidR="009A3BD7" w:rsidRPr="009A3BD7" w:rsidRDefault="009A3BD7" w:rsidP="009A3BD7">
      <w:pPr>
        <w:pStyle w:val="a5"/>
        <w:tabs>
          <w:tab w:val="left" w:pos="57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3B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(подпись)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(Ф. И. О.)</w:t>
      </w:r>
    </w:p>
    <w:p w:rsidR="009A3BD7" w:rsidRDefault="009A3BD7" w:rsidP="009A3BD7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    ___________________________</w:t>
      </w:r>
    </w:p>
    <w:p w:rsidR="009A3BD7" w:rsidRPr="009A3BD7" w:rsidRDefault="009A3BD7" w:rsidP="009A3BD7">
      <w:pPr>
        <w:pStyle w:val="a5"/>
        <w:tabs>
          <w:tab w:val="left" w:pos="57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3B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(подпись)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(Ф. И. О.)</w:t>
      </w:r>
    </w:p>
    <w:p w:rsidR="009A3BD7" w:rsidRPr="009A3BD7" w:rsidRDefault="009A3BD7" w:rsidP="009A3BD7">
      <w:pPr>
        <w:pStyle w:val="a5"/>
        <w:tabs>
          <w:tab w:val="left" w:pos="588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A3BD7" w:rsidRPr="009A3BD7" w:rsidRDefault="009A3BD7" w:rsidP="009A3BD7">
      <w:pPr>
        <w:pStyle w:val="a5"/>
        <w:numPr>
          <w:ilvl w:val="0"/>
          <w:numId w:val="2"/>
        </w:numPr>
        <w:tabs>
          <w:tab w:val="left" w:pos="397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___________________________</w:t>
      </w:r>
    </w:p>
    <w:p w:rsidR="009A3BD7" w:rsidRPr="009A3BD7" w:rsidRDefault="009A3BD7" w:rsidP="009A3BD7">
      <w:pPr>
        <w:pStyle w:val="a5"/>
        <w:tabs>
          <w:tab w:val="left" w:pos="57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3B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(подпись)       </w:t>
      </w:r>
      <w:r w:rsidRP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(Ф. И. О.)</w:t>
      </w:r>
    </w:p>
    <w:p w:rsidR="009A3BD7" w:rsidRPr="009A3BD7" w:rsidRDefault="009A3BD7" w:rsidP="009A3BD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610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A3BD7" w:rsidRDefault="009A3BD7" w:rsidP="009A3BD7">
      <w:pPr>
        <w:tabs>
          <w:tab w:val="left" w:pos="3975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4.____________________________    ___________________________</w:t>
      </w:r>
    </w:p>
    <w:p w:rsidR="009A3BD7" w:rsidRPr="009A3BD7" w:rsidRDefault="009A3BD7" w:rsidP="009A3BD7">
      <w:pPr>
        <w:pStyle w:val="a5"/>
        <w:tabs>
          <w:tab w:val="left" w:pos="57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3B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(подпись)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(Ф. И. О.)</w:t>
      </w:r>
    </w:p>
    <w:p w:rsidR="009A3BD7" w:rsidRPr="009A3BD7" w:rsidRDefault="009A3BD7" w:rsidP="009A3BD7">
      <w:pPr>
        <w:pStyle w:val="a5"/>
        <w:tabs>
          <w:tab w:val="left" w:pos="63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A3BD7" w:rsidRPr="009A3BD7" w:rsidRDefault="009A3BD7" w:rsidP="009A3BD7">
      <w:pPr>
        <w:tabs>
          <w:tab w:val="left" w:pos="3975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___________________________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___________________________</w:t>
      </w:r>
    </w:p>
    <w:p w:rsidR="009A3BD7" w:rsidRPr="009A3BD7" w:rsidRDefault="009A3BD7" w:rsidP="009A3BD7">
      <w:pPr>
        <w:pStyle w:val="a5"/>
        <w:tabs>
          <w:tab w:val="left" w:pos="57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3B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(подпись)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(Ф. И. О.)</w:t>
      </w:r>
    </w:p>
    <w:p w:rsidR="009A3BD7" w:rsidRDefault="009A3BD7" w:rsidP="009A3BD7">
      <w:pPr>
        <w:pStyle w:val="a5"/>
        <w:tabs>
          <w:tab w:val="left" w:pos="640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A3BD7" w:rsidRPr="009A3BD7" w:rsidRDefault="009A3BD7" w:rsidP="009A3BD7">
      <w:pPr>
        <w:pStyle w:val="a5"/>
        <w:tabs>
          <w:tab w:val="left" w:pos="640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A3BD7" w:rsidRPr="009A3BD7" w:rsidRDefault="009A3BD7" w:rsidP="009A3BD7">
      <w:pPr>
        <w:tabs>
          <w:tab w:val="left" w:pos="397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6473" w:rsidRPr="004E5FD7" w:rsidRDefault="00436473" w:rsidP="004364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4E5FD7">
        <w:rPr>
          <w:rFonts w:ascii="Times New Roman" w:eastAsia="Calibri" w:hAnsi="Times New Roman" w:cs="Times New Roman"/>
          <w:sz w:val="28"/>
          <w:szCs w:val="28"/>
        </w:rPr>
        <w:t>ачальник общего отдела</w:t>
      </w:r>
    </w:p>
    <w:p w:rsidR="00436473" w:rsidRPr="004E5FD7" w:rsidRDefault="00436473" w:rsidP="004364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FD7">
        <w:rPr>
          <w:rFonts w:ascii="Times New Roman" w:eastAsia="Calibri" w:hAnsi="Times New Roman" w:cs="Times New Roman"/>
          <w:sz w:val="28"/>
          <w:szCs w:val="28"/>
        </w:rPr>
        <w:t>администрации Бесстрашненского</w:t>
      </w:r>
    </w:p>
    <w:p w:rsidR="009A3BD7" w:rsidRDefault="00436473" w:rsidP="00436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D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9A3B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E5FD7">
        <w:rPr>
          <w:rFonts w:ascii="Times New Roman" w:eastAsia="Calibri" w:hAnsi="Times New Roman" w:cs="Times New Roman"/>
          <w:sz w:val="28"/>
          <w:szCs w:val="28"/>
        </w:rPr>
        <w:t>Н.</w:t>
      </w:r>
      <w:r w:rsidR="009A3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FD7">
        <w:rPr>
          <w:rFonts w:ascii="Times New Roman" w:eastAsia="Calibri" w:hAnsi="Times New Roman" w:cs="Times New Roman"/>
          <w:sz w:val="28"/>
          <w:szCs w:val="28"/>
        </w:rPr>
        <w:t>Н. Мартыщенко</w:t>
      </w:r>
      <w:r w:rsidRPr="004E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BD7" w:rsidRDefault="009A3BD7" w:rsidP="00436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BD7" w:rsidRDefault="009A3BD7" w:rsidP="00436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D7" w:rsidRDefault="009A3BD7" w:rsidP="00436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D7" w:rsidRDefault="009A3BD7" w:rsidP="00436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D7" w:rsidRDefault="009A3BD7" w:rsidP="00436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D7" w:rsidRDefault="009A3BD7" w:rsidP="00436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D7" w:rsidRDefault="009A3BD7" w:rsidP="00436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D7" w:rsidRDefault="009A3BD7" w:rsidP="00436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D7" w:rsidRDefault="009A3BD7" w:rsidP="00436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D7" w:rsidRDefault="009A3BD7" w:rsidP="00436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D7" w:rsidRDefault="009A3BD7" w:rsidP="00436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D7" w:rsidRDefault="009A3BD7" w:rsidP="00436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D7" w:rsidRDefault="009A3BD7" w:rsidP="00436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D7" w:rsidRDefault="009A3BD7" w:rsidP="00436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D7" w:rsidRDefault="009A3BD7" w:rsidP="00436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D7" w:rsidRDefault="009A3BD7" w:rsidP="00436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73" w:rsidRPr="009A3BD7" w:rsidRDefault="00436473" w:rsidP="009A3B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7545C2" w:rsidRPr="007545C2" w:rsidRDefault="007545C2" w:rsidP="0036693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</w:t>
      </w:r>
      <w:r w:rsidRPr="0036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9A3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36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 № 4</w:t>
      </w:r>
      <w:r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545C2" w:rsidRPr="007545C2" w:rsidRDefault="009A3BD7" w:rsidP="0036693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</w:t>
      </w:r>
      <w:r w:rsidR="007545C2"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постановлению администрации</w:t>
      </w:r>
    </w:p>
    <w:p w:rsidR="007545C2" w:rsidRPr="007545C2" w:rsidRDefault="007545C2" w:rsidP="00366939">
      <w:pPr>
        <w:shd w:val="clear" w:color="auto" w:fill="FDFDFD"/>
        <w:tabs>
          <w:tab w:val="left" w:pos="5322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Бесстрашненского сельского</w:t>
      </w:r>
    </w:p>
    <w:p w:rsidR="007545C2" w:rsidRPr="007545C2" w:rsidRDefault="009A3BD7" w:rsidP="0036693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</w:t>
      </w:r>
      <w:r w:rsidR="007545C2"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поселения Отрадненского района </w:t>
      </w:r>
    </w:p>
    <w:p w:rsidR="007545C2" w:rsidRDefault="004775B9" w:rsidP="00366939">
      <w:pPr>
        <w:shd w:val="clear" w:color="auto" w:fill="FDFDFD"/>
        <w:tabs>
          <w:tab w:val="left" w:pos="534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от ___26.06.2017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_____№ _48</w:t>
      </w:r>
      <w:r w:rsidR="007545C2" w:rsidRPr="0075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</w:t>
      </w:r>
    </w:p>
    <w:p w:rsidR="009A3BD7" w:rsidRDefault="009A3BD7" w:rsidP="00366939">
      <w:pPr>
        <w:shd w:val="clear" w:color="auto" w:fill="FDFDFD"/>
        <w:tabs>
          <w:tab w:val="left" w:pos="534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3BD7" w:rsidRDefault="009A3BD7" w:rsidP="00366939">
      <w:pPr>
        <w:shd w:val="clear" w:color="auto" w:fill="FDFDFD"/>
        <w:tabs>
          <w:tab w:val="left" w:pos="534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3BD7" w:rsidRPr="007545C2" w:rsidRDefault="009A3BD7" w:rsidP="00366939">
      <w:pPr>
        <w:shd w:val="clear" w:color="auto" w:fill="FDFDFD"/>
        <w:tabs>
          <w:tab w:val="left" w:pos="534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211" w:rsidRPr="009A3BD7" w:rsidRDefault="00F34211" w:rsidP="009A3B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3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Акт</w:t>
      </w:r>
      <w:r w:rsidRP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A3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экспертной</w:t>
      </w:r>
      <w:r w:rsidRP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A3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оценки</w:t>
      </w:r>
    </w:p>
    <w:p w:rsidR="00854986" w:rsidRDefault="00F34211" w:rsidP="009A3B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9A3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последствий</w:t>
      </w:r>
      <w:r w:rsidRP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A3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принятия</w:t>
      </w:r>
      <w:r w:rsidRP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A3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решения (о</w:t>
      </w:r>
      <w:r w:rsidRP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A3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реконструкции, модернизации, изменении</w:t>
      </w:r>
      <w:proofErr w:type="gramEnd"/>
    </w:p>
    <w:p w:rsidR="00854986" w:rsidRDefault="00F34211" w:rsidP="009A3B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3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назначения</w:t>
      </w:r>
      <w:r w:rsidRP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A3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илиликвидации) объекта</w:t>
      </w:r>
      <w:r w:rsidRP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A3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социальной</w:t>
      </w:r>
      <w:r w:rsidRP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A3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инфраструктуры</w:t>
      </w:r>
      <w:r w:rsidRP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A3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P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A3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детей, </w:t>
      </w:r>
    </w:p>
    <w:p w:rsidR="00F34211" w:rsidRDefault="00F34211" w:rsidP="009A3B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9A3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являющегося</w:t>
      </w:r>
      <w:proofErr w:type="gramEnd"/>
      <w:r w:rsidRP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A3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муниципальной</w:t>
      </w:r>
      <w:r w:rsidR="008549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3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собственностью</w:t>
      </w:r>
      <w:r w:rsidRP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8549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854986" w:rsidRDefault="00854986" w:rsidP="009A3B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4986" w:rsidRPr="009A3BD7" w:rsidRDefault="00854986" w:rsidP="009A3B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4211" w:rsidRPr="00F34211" w:rsidRDefault="00854986" w:rsidP="008549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proofErr w:type="gramStart"/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Комиссия по проведению экспертной оценки последствий договора аренды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принятия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решения о реконструкции, модернизации, изменении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значения или ликвидации объекта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социальной инфраструктуры для детей, являющего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ся муниципальной собственностью 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Бесстрашненского сельского поселения Отрадненского района в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пунктом 4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статьей 13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ерального закона от 24 июля  1998 года №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124-ФЗ "Об основных гарантиях прав ребенка в Российской Федерации</w:t>
      </w:r>
      <w:r w:rsidRPr="00DE3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составила настоящее заключение об оценке</w:t>
      </w:r>
      <w:proofErr w:type="gramEnd"/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последствий принятия решения (о реконструкции, модернизации, изменении назначения или ликвидации) объекта социальной инфраструктуры для детей, являющегося муниципальной собственностью 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Бесстрашненского сельского поселения Отрадненского района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находящегося в оперативном управлении 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_____________________________________________________________________________________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F34211" w:rsidRPr="008549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наименование образовательного учреждения)</w:t>
      </w:r>
    </w:p>
    <w:p w:rsidR="00F34211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обеспечения образования, воспитания, развития детей и социальной работы с ними.</w:t>
      </w:r>
    </w:p>
    <w:p w:rsidR="00854986" w:rsidRPr="00F34211" w:rsidRDefault="00854986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4211" w:rsidRDefault="00854986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Объект (реконструкции, модернизации, измен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ения назначения или ликвидации)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(описание объекта с указанием статуса </w:t>
      </w:r>
      <w:hyperlink r:id="rId18" w:tooltip="Объекты недвижимости" w:history="1">
        <w:r w:rsidR="00F34211" w:rsidRPr="0085498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объекта недвижимости</w:t>
        </w:r>
      </w:hyperlink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адреса)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</w:t>
      </w:r>
    </w:p>
    <w:p w:rsidR="00854986" w:rsidRPr="00F34211" w:rsidRDefault="00854986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4211" w:rsidRPr="00F34211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Балансодержатель:</w:t>
      </w:r>
      <w:r w:rsidR="008549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</w:t>
      </w:r>
    </w:p>
    <w:p w:rsidR="00F34211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549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(наименование учреждения)</w:t>
      </w:r>
    </w:p>
    <w:p w:rsidR="00854986" w:rsidRPr="00854986" w:rsidRDefault="00854986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4986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</w:p>
    <w:p w:rsidR="00F34211" w:rsidRPr="00F34211" w:rsidRDefault="00854986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(реконструкции, </w:t>
      </w:r>
      <w:r w:rsidR="00F34211"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модерни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зации, изменения назначения или ликвидации) ________________________________________________________________</w:t>
      </w:r>
    </w:p>
    <w:p w:rsidR="00854986" w:rsidRDefault="00854986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4986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результатам оценки комиссия установила:</w:t>
      </w:r>
    </w:p>
    <w:p w:rsidR="00854986" w:rsidRPr="00F34211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(реконструкция, модернизация, изменение назначения или ликвидация) не будет оказывать отрицательного влияния на образование, воспитание, развитие детей и социальную работу с ними.</w:t>
      </w:r>
    </w:p>
    <w:p w:rsidR="00F34211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8549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(в случае отрицательного заключения указать причины)</w:t>
      </w:r>
      <w:r w:rsidR="008549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854986" w:rsidRPr="00854986" w:rsidRDefault="00854986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854986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Вывод: </w:t>
      </w:r>
    </w:p>
    <w:p w:rsidR="00F34211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(реконструкция, модернизация, изменение назначения иди ликвидация) возможна/невозможна</w:t>
      </w:r>
      <w:r w:rsidR="008549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</w:t>
      </w: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54986" w:rsidRPr="00F34211" w:rsidRDefault="00854986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4211" w:rsidRDefault="00F34211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 принятия акта</w:t>
      </w:r>
      <w:r w:rsidR="008549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</w:t>
      </w:r>
    </w:p>
    <w:p w:rsidR="00854986" w:rsidRPr="00F34211" w:rsidRDefault="00854986" w:rsidP="00366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4986" w:rsidRDefault="00854986" w:rsidP="008549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Председатель комиссии:_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           _________________________</w:t>
      </w:r>
    </w:p>
    <w:p w:rsidR="00854986" w:rsidRPr="009A3BD7" w:rsidRDefault="00854986" w:rsidP="00854986">
      <w:pPr>
        <w:pStyle w:val="a5"/>
        <w:tabs>
          <w:tab w:val="left" w:pos="57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(</w:t>
      </w:r>
      <w:r w:rsidRPr="009A3B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подпись)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                      (Ф. И. О.)</w:t>
      </w:r>
    </w:p>
    <w:p w:rsidR="00854986" w:rsidRPr="00F34211" w:rsidRDefault="00854986" w:rsidP="00854986">
      <w:pPr>
        <w:tabs>
          <w:tab w:val="left" w:pos="319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4986" w:rsidRDefault="00854986" w:rsidP="008549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4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Члены комиссии:</w:t>
      </w:r>
    </w:p>
    <w:p w:rsidR="00854986" w:rsidRDefault="00854986" w:rsidP="00854986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    ___________________________</w:t>
      </w:r>
    </w:p>
    <w:p w:rsidR="00854986" w:rsidRPr="009A3BD7" w:rsidRDefault="00854986" w:rsidP="00854986">
      <w:pPr>
        <w:pStyle w:val="a5"/>
        <w:tabs>
          <w:tab w:val="left" w:pos="57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3B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(подпись)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(Ф. И. О.)</w:t>
      </w:r>
    </w:p>
    <w:p w:rsidR="00854986" w:rsidRDefault="00854986" w:rsidP="00854986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    ___________________________</w:t>
      </w:r>
    </w:p>
    <w:p w:rsidR="00854986" w:rsidRPr="009A3BD7" w:rsidRDefault="00854986" w:rsidP="00854986">
      <w:pPr>
        <w:pStyle w:val="a5"/>
        <w:tabs>
          <w:tab w:val="left" w:pos="57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3B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(подпись)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(Ф. И. О.)</w:t>
      </w:r>
    </w:p>
    <w:p w:rsidR="00854986" w:rsidRPr="009A3BD7" w:rsidRDefault="00854986" w:rsidP="00854986">
      <w:pPr>
        <w:pStyle w:val="a5"/>
        <w:tabs>
          <w:tab w:val="left" w:pos="588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4986" w:rsidRPr="009A3BD7" w:rsidRDefault="00854986" w:rsidP="00854986">
      <w:pPr>
        <w:pStyle w:val="a5"/>
        <w:numPr>
          <w:ilvl w:val="0"/>
          <w:numId w:val="2"/>
        </w:numPr>
        <w:tabs>
          <w:tab w:val="left" w:pos="397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___________________________</w:t>
      </w:r>
    </w:p>
    <w:p w:rsidR="00854986" w:rsidRPr="009A3BD7" w:rsidRDefault="00854986" w:rsidP="00854986">
      <w:pPr>
        <w:pStyle w:val="a5"/>
        <w:tabs>
          <w:tab w:val="left" w:pos="57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3B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(подпись)       </w:t>
      </w:r>
      <w:r w:rsidRP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(Ф. И. О.)</w:t>
      </w:r>
    </w:p>
    <w:p w:rsidR="00854986" w:rsidRPr="009A3BD7" w:rsidRDefault="00854986" w:rsidP="0085498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610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4986" w:rsidRDefault="00854986" w:rsidP="00854986">
      <w:pPr>
        <w:tabs>
          <w:tab w:val="left" w:pos="3975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4.____________________________    ___________________________</w:t>
      </w:r>
    </w:p>
    <w:p w:rsidR="00854986" w:rsidRPr="009A3BD7" w:rsidRDefault="00854986" w:rsidP="00854986">
      <w:pPr>
        <w:pStyle w:val="a5"/>
        <w:tabs>
          <w:tab w:val="left" w:pos="57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3B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(подпись)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(Ф. И. О.)</w:t>
      </w:r>
    </w:p>
    <w:p w:rsidR="00854986" w:rsidRPr="009A3BD7" w:rsidRDefault="00854986" w:rsidP="00854986">
      <w:pPr>
        <w:pStyle w:val="a5"/>
        <w:tabs>
          <w:tab w:val="left" w:pos="63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4986" w:rsidRPr="009A3BD7" w:rsidRDefault="00854986" w:rsidP="00854986">
      <w:pPr>
        <w:tabs>
          <w:tab w:val="left" w:pos="3975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9A3B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___________________________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___________________________</w:t>
      </w:r>
    </w:p>
    <w:p w:rsidR="00854986" w:rsidRPr="009A3BD7" w:rsidRDefault="00854986" w:rsidP="00854986">
      <w:pPr>
        <w:pStyle w:val="a5"/>
        <w:tabs>
          <w:tab w:val="left" w:pos="573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3B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(подпись)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(Ф. И. О.)</w:t>
      </w:r>
    </w:p>
    <w:p w:rsidR="00854986" w:rsidRDefault="00854986" w:rsidP="00854986">
      <w:pPr>
        <w:pStyle w:val="a5"/>
        <w:tabs>
          <w:tab w:val="left" w:pos="640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4986" w:rsidRPr="009A3BD7" w:rsidRDefault="00854986" w:rsidP="00854986">
      <w:pPr>
        <w:pStyle w:val="a5"/>
        <w:tabs>
          <w:tab w:val="left" w:pos="640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4986" w:rsidRPr="009A3BD7" w:rsidRDefault="00854986" w:rsidP="00854986">
      <w:pPr>
        <w:tabs>
          <w:tab w:val="left" w:pos="397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4986" w:rsidRPr="004E5FD7" w:rsidRDefault="00854986" w:rsidP="00854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4E5FD7">
        <w:rPr>
          <w:rFonts w:ascii="Times New Roman" w:eastAsia="Calibri" w:hAnsi="Times New Roman" w:cs="Times New Roman"/>
          <w:sz w:val="28"/>
          <w:szCs w:val="28"/>
        </w:rPr>
        <w:t>ачальник общего отдела</w:t>
      </w:r>
    </w:p>
    <w:p w:rsidR="00854986" w:rsidRPr="004E5FD7" w:rsidRDefault="00854986" w:rsidP="00854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FD7">
        <w:rPr>
          <w:rFonts w:ascii="Times New Roman" w:eastAsia="Calibri" w:hAnsi="Times New Roman" w:cs="Times New Roman"/>
          <w:sz w:val="28"/>
          <w:szCs w:val="28"/>
        </w:rPr>
        <w:t>администрации Бесстрашненского</w:t>
      </w:r>
    </w:p>
    <w:p w:rsidR="00854986" w:rsidRDefault="00854986" w:rsidP="00854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D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E5FD7">
        <w:rPr>
          <w:rFonts w:ascii="Times New Roman" w:eastAsia="Calibri" w:hAnsi="Times New Roman" w:cs="Times New Roman"/>
          <w:sz w:val="28"/>
          <w:szCs w:val="28"/>
        </w:rPr>
        <w:t>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FD7">
        <w:rPr>
          <w:rFonts w:ascii="Times New Roman" w:eastAsia="Calibri" w:hAnsi="Times New Roman" w:cs="Times New Roman"/>
          <w:sz w:val="28"/>
          <w:szCs w:val="28"/>
        </w:rPr>
        <w:t>Н. Мартыщенко</w:t>
      </w:r>
      <w:r w:rsidRPr="004E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E0C" w:rsidRPr="00366939" w:rsidRDefault="00EA7E0C" w:rsidP="0085498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EA7E0C" w:rsidRPr="00366939" w:rsidSect="003669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1F" w:rsidRDefault="00FD321F" w:rsidP="00FB1511">
      <w:pPr>
        <w:spacing w:after="0" w:line="240" w:lineRule="auto"/>
      </w:pPr>
      <w:r>
        <w:separator/>
      </w:r>
    </w:p>
  </w:endnote>
  <w:endnote w:type="continuationSeparator" w:id="0">
    <w:p w:rsidR="00FD321F" w:rsidRDefault="00FD321F" w:rsidP="00FB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1F" w:rsidRDefault="00FD321F" w:rsidP="00FB1511">
      <w:pPr>
        <w:spacing w:after="0" w:line="240" w:lineRule="auto"/>
      </w:pPr>
      <w:r>
        <w:separator/>
      </w:r>
    </w:p>
  </w:footnote>
  <w:footnote w:type="continuationSeparator" w:id="0">
    <w:p w:rsidR="00FD321F" w:rsidRDefault="00FD321F" w:rsidP="00FB1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AB4"/>
    <w:multiLevelType w:val="hybridMultilevel"/>
    <w:tmpl w:val="43B6F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B5E81"/>
    <w:multiLevelType w:val="hybridMultilevel"/>
    <w:tmpl w:val="F1EC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D3BF7"/>
    <w:multiLevelType w:val="hybridMultilevel"/>
    <w:tmpl w:val="4384A5A2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11"/>
    <w:rsid w:val="000446E7"/>
    <w:rsid w:val="00076676"/>
    <w:rsid w:val="001725DD"/>
    <w:rsid w:val="0021713B"/>
    <w:rsid w:val="00366939"/>
    <w:rsid w:val="00436473"/>
    <w:rsid w:val="004775B9"/>
    <w:rsid w:val="004E5FD7"/>
    <w:rsid w:val="00663365"/>
    <w:rsid w:val="007545C2"/>
    <w:rsid w:val="00854986"/>
    <w:rsid w:val="009A3BD7"/>
    <w:rsid w:val="00BC0E08"/>
    <w:rsid w:val="00D32432"/>
    <w:rsid w:val="00DE34C2"/>
    <w:rsid w:val="00EA7E0C"/>
    <w:rsid w:val="00F34211"/>
    <w:rsid w:val="00FB1511"/>
    <w:rsid w:val="00FD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34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B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1511"/>
  </w:style>
  <w:style w:type="paragraph" w:styleId="a8">
    <w:name w:val="footer"/>
    <w:basedOn w:val="a"/>
    <w:link w:val="a9"/>
    <w:uiPriority w:val="99"/>
    <w:unhideWhenUsed/>
    <w:rsid w:val="00FB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1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34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B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1511"/>
  </w:style>
  <w:style w:type="paragraph" w:styleId="a8">
    <w:name w:val="footer"/>
    <w:basedOn w:val="a"/>
    <w:link w:val="a9"/>
    <w:uiPriority w:val="99"/>
    <w:unhideWhenUsed/>
    <w:rsid w:val="00FB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683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7564381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8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9827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2025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376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021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2288">
                  <w:marLeft w:val="225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ll/" TargetMode="External"/><Relationship Id="rId13" Type="http://schemas.openxmlformats.org/officeDocument/2006/relationships/hyperlink" Target="http://pandia.ru/text/category/protokoli_zasedanij/" TargetMode="External"/><Relationship Id="rId18" Type="http://schemas.openxmlformats.org/officeDocument/2006/relationships/hyperlink" Target="http://pandia.ru/text/category/obtzekti_nedvizhimost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dokumenti_uchreditelmznie/" TargetMode="External"/><Relationship Id="rId17" Type="http://schemas.openxmlformats.org/officeDocument/2006/relationships/hyperlink" Target="http://pandia.ru/text/category/obshaya_ploshadmz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sdacha_obtzektov_v_arend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razvitie_reben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perativnoe_upravlenie/" TargetMode="Externa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rgani_mestnogo_samoupravleniya/" TargetMode="External"/><Relationship Id="rId14" Type="http://schemas.openxmlformats.org/officeDocument/2006/relationships/hyperlink" Target="http://pandia.ru/text/category/vedom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2017-06-14T11:01:00Z</cp:lastPrinted>
  <dcterms:created xsi:type="dcterms:W3CDTF">2017-06-14T06:14:00Z</dcterms:created>
  <dcterms:modified xsi:type="dcterms:W3CDTF">2017-08-10T08:50:00Z</dcterms:modified>
</cp:coreProperties>
</file>