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68" w:rsidRPr="00CD4668" w:rsidRDefault="00CD4668" w:rsidP="00CD4668">
      <w:pPr>
        <w:rPr>
          <w:rFonts w:ascii="Arial" w:hAnsi="Arial" w:cs="Arial"/>
        </w:rPr>
      </w:pPr>
      <w:r>
        <w:rPr>
          <w:rFonts w:ascii="Arial" w:hAnsi="Arial" w:cs="Arial"/>
          <w:color w:val="FFFFFF"/>
        </w:rPr>
        <w:t xml:space="preserve">                                                   </w:t>
      </w:r>
      <w:r w:rsidRPr="00CD4668">
        <w:rPr>
          <w:rFonts w:ascii="Arial" w:hAnsi="Arial" w:cs="Arial"/>
        </w:rPr>
        <w:t>КРАСНОДАРСКИЙ КРАЙ</w:t>
      </w:r>
    </w:p>
    <w:p w:rsidR="00CD4668" w:rsidRPr="00CD4668" w:rsidRDefault="00CD4668" w:rsidP="00422589">
      <w:pPr>
        <w:jc w:val="center"/>
        <w:rPr>
          <w:rFonts w:ascii="Arial" w:hAnsi="Arial" w:cs="Arial"/>
        </w:rPr>
      </w:pPr>
      <w:r w:rsidRPr="00CD4668">
        <w:rPr>
          <w:rFonts w:ascii="Arial" w:hAnsi="Arial" w:cs="Arial"/>
        </w:rPr>
        <w:t>ОТРАДНЕНСКИЙ РАЙОН</w:t>
      </w:r>
    </w:p>
    <w:p w:rsidR="00422589" w:rsidRPr="00CD4668" w:rsidRDefault="00422589" w:rsidP="00422589">
      <w:pPr>
        <w:jc w:val="center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CD4668">
        <w:rPr>
          <w:rFonts w:ascii="Arial" w:hAnsi="Arial" w:cs="Arial"/>
        </w:rPr>
        <w:t>СЕЛЬСКОГО</w:t>
      </w:r>
      <w:proofErr w:type="gramEnd"/>
      <w:r w:rsidRPr="00CD4668">
        <w:rPr>
          <w:rFonts w:ascii="Arial" w:hAnsi="Arial" w:cs="Arial"/>
        </w:rPr>
        <w:t xml:space="preserve"> </w:t>
      </w:r>
    </w:p>
    <w:p w:rsidR="00422589" w:rsidRPr="00CD4668" w:rsidRDefault="00422589" w:rsidP="00422589">
      <w:pPr>
        <w:jc w:val="center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ПОСЕЛЕНИЯ ОТРАДНЕНСКОГО РАЙОНА </w:t>
      </w:r>
    </w:p>
    <w:p w:rsidR="00422589" w:rsidRPr="00CD4668" w:rsidRDefault="00422589" w:rsidP="00422589">
      <w:pPr>
        <w:jc w:val="center"/>
        <w:rPr>
          <w:rFonts w:ascii="Arial" w:hAnsi="Arial" w:cs="Arial"/>
        </w:rPr>
      </w:pPr>
    </w:p>
    <w:p w:rsidR="00422589" w:rsidRPr="00CD4668" w:rsidRDefault="00422589" w:rsidP="00422589">
      <w:pPr>
        <w:spacing w:line="360" w:lineRule="auto"/>
        <w:jc w:val="center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ПОСТАНОВЛЕНИЕ </w:t>
      </w:r>
    </w:p>
    <w:p w:rsidR="00422589" w:rsidRPr="00CD4668" w:rsidRDefault="00CD4668" w:rsidP="00CD4668">
      <w:pPr>
        <w:rPr>
          <w:rFonts w:ascii="Arial" w:hAnsi="Arial" w:cs="Arial"/>
        </w:rPr>
      </w:pPr>
      <w:r>
        <w:rPr>
          <w:rFonts w:ascii="Arial" w:hAnsi="Arial" w:cs="Arial"/>
        </w:rPr>
        <w:t>22 мая 2014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№29                                     </w:t>
      </w:r>
      <w:r w:rsidR="00422589" w:rsidRPr="00CD4668">
        <w:rPr>
          <w:rFonts w:ascii="Arial" w:hAnsi="Arial" w:cs="Arial"/>
        </w:rPr>
        <w:t xml:space="preserve">ст-ца </w:t>
      </w:r>
      <w:proofErr w:type="gramStart"/>
      <w:r w:rsidR="00422589" w:rsidRPr="00CD4668">
        <w:rPr>
          <w:rFonts w:ascii="Arial" w:hAnsi="Arial" w:cs="Arial"/>
        </w:rPr>
        <w:t>Бесстрашная</w:t>
      </w:r>
      <w:proofErr w:type="gramEnd"/>
    </w:p>
    <w:p w:rsidR="00422589" w:rsidRPr="00CD4668" w:rsidRDefault="00CD4668" w:rsidP="004225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22589" w:rsidRPr="00CD4668" w:rsidRDefault="00422589" w:rsidP="00422589">
      <w:pPr>
        <w:jc w:val="both"/>
        <w:rPr>
          <w:rFonts w:ascii="Arial" w:hAnsi="Arial" w:cs="Arial"/>
          <w:b/>
          <w:sz w:val="32"/>
          <w:szCs w:val="32"/>
        </w:rPr>
      </w:pPr>
    </w:p>
    <w:p w:rsidR="00422589" w:rsidRPr="00CD4668" w:rsidRDefault="00422589" w:rsidP="00422589">
      <w:pPr>
        <w:jc w:val="center"/>
        <w:rPr>
          <w:rFonts w:ascii="Arial" w:hAnsi="Arial" w:cs="Arial"/>
          <w:b/>
          <w:sz w:val="32"/>
          <w:szCs w:val="32"/>
        </w:rPr>
      </w:pPr>
      <w:r w:rsidRPr="00CD466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422589" w:rsidRPr="00CD4668" w:rsidRDefault="00422589" w:rsidP="00CD4668">
      <w:pPr>
        <w:jc w:val="center"/>
        <w:rPr>
          <w:rFonts w:ascii="Arial" w:hAnsi="Arial" w:cs="Arial"/>
          <w:b/>
          <w:sz w:val="32"/>
          <w:szCs w:val="32"/>
        </w:rPr>
      </w:pPr>
      <w:r w:rsidRPr="00CD4668">
        <w:rPr>
          <w:rFonts w:ascii="Arial" w:hAnsi="Arial" w:cs="Arial"/>
          <w:b/>
          <w:sz w:val="32"/>
          <w:szCs w:val="32"/>
        </w:rPr>
        <w:t xml:space="preserve">Бесстрашненского сельского поселения Отрадненского района от 26 сентября 2010 года №31 «О комиссии администрации Бесстрашненского сельского поселения Отрадненского района по соблюдению требований к служебному поведению муниципальных служащих и урегулированию конфликта интересов» </w:t>
      </w:r>
    </w:p>
    <w:p w:rsidR="00422589" w:rsidRPr="00CD4668" w:rsidRDefault="00422589" w:rsidP="00422589">
      <w:pPr>
        <w:jc w:val="both"/>
        <w:rPr>
          <w:rFonts w:ascii="Arial" w:hAnsi="Arial" w:cs="Arial"/>
        </w:rPr>
      </w:pPr>
    </w:p>
    <w:p w:rsidR="00422589" w:rsidRPr="00CD4668" w:rsidRDefault="00422589" w:rsidP="00422589">
      <w:pPr>
        <w:jc w:val="both"/>
        <w:rPr>
          <w:rFonts w:ascii="Arial" w:hAnsi="Arial" w:cs="Arial"/>
        </w:rPr>
      </w:pPr>
    </w:p>
    <w:p w:rsidR="00CD4668" w:rsidRDefault="00422589" w:rsidP="0042258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ab/>
        <w:t xml:space="preserve">  В   соответствии </w:t>
      </w:r>
      <w:r w:rsidR="00CD4668">
        <w:rPr>
          <w:rFonts w:ascii="Arial" w:hAnsi="Arial" w:cs="Arial"/>
        </w:rPr>
        <w:t xml:space="preserve">  </w:t>
      </w:r>
      <w:r w:rsidRPr="00CD4668">
        <w:rPr>
          <w:rFonts w:ascii="Arial" w:hAnsi="Arial" w:cs="Arial"/>
        </w:rPr>
        <w:t xml:space="preserve">с </w:t>
      </w:r>
      <w:r w:rsidR="00CD4668">
        <w:rPr>
          <w:rFonts w:ascii="Arial" w:hAnsi="Arial" w:cs="Arial"/>
        </w:rPr>
        <w:t xml:space="preserve">   </w:t>
      </w:r>
      <w:r w:rsidRPr="00CD4668">
        <w:rPr>
          <w:rFonts w:ascii="Arial" w:hAnsi="Arial" w:cs="Arial"/>
        </w:rPr>
        <w:t xml:space="preserve">пунктом  8 Указа Президента Российской Федерации </w:t>
      </w:r>
      <w:proofErr w:type="gramStart"/>
      <w:r w:rsidRPr="00CD4668">
        <w:rPr>
          <w:rFonts w:ascii="Arial" w:hAnsi="Arial" w:cs="Arial"/>
        </w:rPr>
        <w:t>от</w:t>
      </w:r>
      <w:proofErr w:type="gramEnd"/>
      <w:r w:rsidRPr="00CD4668">
        <w:rPr>
          <w:rFonts w:ascii="Arial" w:hAnsi="Arial" w:cs="Arial"/>
        </w:rPr>
        <w:t xml:space="preserve"> </w:t>
      </w:r>
    </w:p>
    <w:p w:rsidR="00CD4668" w:rsidRDefault="00422589" w:rsidP="00422589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proofErr w:type="gramStart"/>
      <w:r w:rsidRPr="00CD4668">
        <w:rPr>
          <w:rFonts w:ascii="Arial" w:hAnsi="Arial" w:cs="Arial"/>
        </w:rPr>
        <w:t>1 июля 2010 года №821</w:t>
      </w:r>
      <w:r w:rsidRPr="00CD4668">
        <w:rPr>
          <w:rStyle w:val="a4"/>
          <w:rFonts w:ascii="Arial" w:hAnsi="Arial" w:cs="Arial"/>
          <w:color w:val="545454"/>
        </w:rPr>
        <w:t xml:space="preserve"> </w:t>
      </w:r>
      <w:r w:rsidRPr="00CD4668">
        <w:rPr>
          <w:rStyle w:val="a4"/>
          <w:rFonts w:ascii="Arial" w:hAnsi="Arial" w:cs="Arial"/>
          <w:b w:val="0"/>
          <w:color w:val="545454"/>
        </w:rPr>
        <w:t>«</w:t>
      </w:r>
      <w:r w:rsidRPr="00CD4668">
        <w:rPr>
          <w:rStyle w:val="a4"/>
          <w:rFonts w:ascii="Arial" w:hAnsi="Arial" w:cs="Arial"/>
          <w:b w:val="0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 в редакции от 2 апреля 2013 года, частью 1, статьи 3 Федерального закона от 3 декабря 2012  года №230-ФЗ «О контроле за соответствием расходов лиц, </w:t>
      </w:r>
      <w:r w:rsidR="00CD4668">
        <w:rPr>
          <w:rStyle w:val="a4"/>
          <w:rFonts w:ascii="Arial" w:hAnsi="Arial" w:cs="Arial"/>
          <w:b w:val="0"/>
        </w:rPr>
        <w:t xml:space="preserve">  </w:t>
      </w:r>
      <w:r w:rsidRPr="00CD4668">
        <w:rPr>
          <w:rStyle w:val="a4"/>
          <w:rFonts w:ascii="Arial" w:hAnsi="Arial" w:cs="Arial"/>
          <w:b w:val="0"/>
        </w:rPr>
        <w:t xml:space="preserve">замещающих </w:t>
      </w:r>
      <w:r w:rsidR="00CD4668">
        <w:rPr>
          <w:rStyle w:val="a4"/>
          <w:rFonts w:ascii="Arial" w:hAnsi="Arial" w:cs="Arial"/>
          <w:b w:val="0"/>
        </w:rPr>
        <w:t xml:space="preserve"> </w:t>
      </w:r>
      <w:r w:rsidRPr="00CD4668">
        <w:rPr>
          <w:rStyle w:val="a4"/>
          <w:rFonts w:ascii="Arial" w:hAnsi="Arial" w:cs="Arial"/>
          <w:b w:val="0"/>
        </w:rPr>
        <w:t>государственные</w:t>
      </w:r>
      <w:r w:rsidR="00CD4668">
        <w:rPr>
          <w:rStyle w:val="a4"/>
          <w:rFonts w:ascii="Arial" w:hAnsi="Arial" w:cs="Arial"/>
          <w:b w:val="0"/>
        </w:rPr>
        <w:t xml:space="preserve">  </w:t>
      </w:r>
      <w:r w:rsidRPr="00CD4668">
        <w:rPr>
          <w:rStyle w:val="a4"/>
          <w:rFonts w:ascii="Arial" w:hAnsi="Arial" w:cs="Arial"/>
          <w:b w:val="0"/>
        </w:rPr>
        <w:t xml:space="preserve"> должности и </w:t>
      </w:r>
      <w:r w:rsidR="00CD4668">
        <w:rPr>
          <w:rStyle w:val="a4"/>
          <w:rFonts w:ascii="Arial" w:hAnsi="Arial" w:cs="Arial"/>
          <w:b w:val="0"/>
        </w:rPr>
        <w:t xml:space="preserve">  </w:t>
      </w:r>
      <w:r w:rsidRPr="00CD4668">
        <w:rPr>
          <w:rStyle w:val="a4"/>
          <w:rFonts w:ascii="Arial" w:hAnsi="Arial" w:cs="Arial"/>
          <w:b w:val="0"/>
        </w:rPr>
        <w:t xml:space="preserve">иных лиц их доходами», частью </w:t>
      </w:r>
      <w:proofErr w:type="gramEnd"/>
    </w:p>
    <w:p w:rsidR="00422589" w:rsidRPr="00CD4668" w:rsidRDefault="00422589" w:rsidP="0042258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D4668">
        <w:rPr>
          <w:rStyle w:val="a4"/>
          <w:rFonts w:ascii="Arial" w:hAnsi="Arial" w:cs="Arial"/>
          <w:b w:val="0"/>
        </w:rPr>
        <w:t xml:space="preserve">1 статьи 12 Федерального закона от   25 декабря  2008   года     №273 – ФЗ   «О   противодействии    коррупции»  </w:t>
      </w:r>
      <w:proofErr w:type="gramStart"/>
      <w:r w:rsidRPr="00CD4668">
        <w:rPr>
          <w:rStyle w:val="a4"/>
          <w:rFonts w:ascii="Arial" w:hAnsi="Arial" w:cs="Arial"/>
          <w:b w:val="0"/>
        </w:rPr>
        <w:t>п</w:t>
      </w:r>
      <w:proofErr w:type="gramEnd"/>
      <w:r w:rsidRPr="00CD4668">
        <w:rPr>
          <w:rFonts w:ascii="Arial" w:hAnsi="Arial" w:cs="Arial"/>
        </w:rPr>
        <w:t xml:space="preserve"> о с т а н о в л я ю:</w:t>
      </w:r>
    </w:p>
    <w:p w:rsidR="00422589" w:rsidRPr="00CD4668" w:rsidRDefault="00422589" w:rsidP="0042258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22589" w:rsidRPr="00CD4668" w:rsidRDefault="00422589" w:rsidP="00422589">
      <w:pPr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          1.  </w:t>
      </w:r>
      <w:proofErr w:type="gramStart"/>
      <w:r w:rsidRPr="00CD4668">
        <w:rPr>
          <w:rFonts w:ascii="Arial" w:hAnsi="Arial" w:cs="Arial"/>
        </w:rPr>
        <w:t>Внести   в</w:t>
      </w:r>
      <w:r w:rsidRPr="00CD4668">
        <w:rPr>
          <w:rFonts w:ascii="Arial" w:hAnsi="Arial" w:cs="Arial"/>
          <w:b/>
        </w:rPr>
        <w:t xml:space="preserve"> </w:t>
      </w:r>
      <w:r w:rsidRPr="00CD4668">
        <w:rPr>
          <w:rFonts w:ascii="Arial" w:hAnsi="Arial" w:cs="Arial"/>
        </w:rPr>
        <w:t>постановление администрации Бесстрашненского сельского поселения Отрадненского района от 26 сентября 2010 года №31 «О комиссии администрации Бесстрашненского сельского поселения Отрадненского района по соблюдению требований к служебному поведению муниципальных служащих и урегулированию конфликта интересов»   пункта  2 в  Положение о комиссии Бесстрашненского сельского поселения Отрадненского района по соблюдению требований к служебному поведению муниципальных служащих и урегулированию конфликтов интересов следующие изменения</w:t>
      </w:r>
      <w:proofErr w:type="gramEnd"/>
      <w:r w:rsidRPr="00CD4668">
        <w:rPr>
          <w:rFonts w:ascii="Arial" w:hAnsi="Arial" w:cs="Arial"/>
        </w:rPr>
        <w:t xml:space="preserve">: </w:t>
      </w:r>
    </w:p>
    <w:p w:rsidR="00422589" w:rsidRPr="00CD4668" w:rsidRDefault="00422589" w:rsidP="00422589">
      <w:pPr>
        <w:pStyle w:val="a3"/>
        <w:tabs>
          <w:tab w:val="left" w:pos="847"/>
        </w:tabs>
        <w:spacing w:before="0" w:beforeAutospacing="0" w:after="0" w:afterAutospacing="0"/>
        <w:ind w:left="840"/>
        <w:jc w:val="both"/>
        <w:rPr>
          <w:rFonts w:ascii="Arial" w:hAnsi="Arial" w:cs="Arial"/>
          <w:bCs/>
        </w:rPr>
      </w:pPr>
      <w:r w:rsidRPr="00CD4668">
        <w:rPr>
          <w:rFonts w:ascii="Arial" w:hAnsi="Arial" w:cs="Arial"/>
          <w:bCs/>
        </w:rPr>
        <w:t>1.1 дополнить подпункт 4.2, пункт 4:</w:t>
      </w:r>
    </w:p>
    <w:p w:rsidR="00422589" w:rsidRPr="00CD4668" w:rsidRDefault="00422589" w:rsidP="00422589">
      <w:pPr>
        <w:pStyle w:val="a3"/>
        <w:tabs>
          <w:tab w:val="left" w:pos="0"/>
        </w:tabs>
        <w:spacing w:before="0" w:beforeAutospacing="0" w:after="0" w:afterAutospacing="0"/>
        <w:ind w:firstLine="840"/>
        <w:jc w:val="both"/>
        <w:rPr>
          <w:rFonts w:ascii="Arial" w:hAnsi="Arial" w:cs="Arial"/>
          <w:bCs/>
        </w:rPr>
      </w:pPr>
      <w:r w:rsidRPr="00CD4668">
        <w:rPr>
          <w:rFonts w:ascii="Arial" w:hAnsi="Arial" w:cs="Arial"/>
          <w:bCs/>
        </w:rPr>
        <w:t>8) основанием для проведения заседания комиссии является представление руководителя государственного органа материалов проверки, свидетельствующих о представлении государственным служащим недостоверных или неполных сведений;</w:t>
      </w:r>
    </w:p>
    <w:p w:rsidR="00422589" w:rsidRPr="00CD4668" w:rsidRDefault="00422589" w:rsidP="00422589">
      <w:pPr>
        <w:pStyle w:val="a3"/>
        <w:tabs>
          <w:tab w:val="left" w:pos="847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D4668">
        <w:rPr>
          <w:rFonts w:ascii="Arial" w:hAnsi="Arial" w:cs="Arial"/>
          <w:bCs/>
        </w:rPr>
        <w:t xml:space="preserve">          1.2  внести дополнения в подпункт 7.2, пункта 7:</w:t>
      </w:r>
    </w:p>
    <w:p w:rsidR="00422589" w:rsidRPr="00CD4668" w:rsidRDefault="00422589" w:rsidP="00422589">
      <w:pPr>
        <w:pStyle w:val="a3"/>
        <w:tabs>
          <w:tab w:val="left" w:pos="847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D4668">
        <w:rPr>
          <w:rFonts w:ascii="Arial" w:hAnsi="Arial" w:cs="Arial"/>
          <w:bCs/>
        </w:rPr>
        <w:t xml:space="preserve">            3) признать, что сведения, представленные государственным служащим в соответствие с частью 1, статьи 3 Федерального закона «О </w:t>
      </w:r>
      <w:proofErr w:type="gramStart"/>
      <w:r w:rsidRPr="00CD4668">
        <w:rPr>
          <w:rFonts w:ascii="Arial" w:hAnsi="Arial" w:cs="Arial"/>
          <w:bCs/>
        </w:rPr>
        <w:t>контроле за</w:t>
      </w:r>
      <w:proofErr w:type="gramEnd"/>
      <w:r w:rsidRPr="00CD4668">
        <w:rPr>
          <w:rFonts w:ascii="Arial" w:hAnsi="Arial" w:cs="Arial"/>
          <w:bCs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22589" w:rsidRPr="00CD4668" w:rsidRDefault="00422589" w:rsidP="00422589">
      <w:pPr>
        <w:pStyle w:val="a3"/>
        <w:tabs>
          <w:tab w:val="left" w:pos="847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D4668">
        <w:rPr>
          <w:rFonts w:ascii="Arial" w:hAnsi="Arial" w:cs="Arial"/>
          <w:bCs/>
        </w:rPr>
        <w:t xml:space="preserve">            4) признать, что сведения, представленные государственным служащим в соответствии с частью 1 статьи 3 Федерального закона «О </w:t>
      </w:r>
      <w:proofErr w:type="gramStart"/>
      <w:r w:rsidRPr="00CD4668">
        <w:rPr>
          <w:rFonts w:ascii="Arial" w:hAnsi="Arial" w:cs="Arial"/>
          <w:bCs/>
        </w:rPr>
        <w:t>контроле за</w:t>
      </w:r>
      <w:proofErr w:type="gramEnd"/>
      <w:r w:rsidRPr="00CD4668">
        <w:rPr>
          <w:rFonts w:ascii="Arial" w:hAnsi="Arial" w:cs="Arial"/>
          <w:bCs/>
        </w:rPr>
        <w:t xml:space="preserve"> соответствием расходов лиц, замещающих государственные должности, и иных лиц их доходам» являются недостоверными и (или) неполными. В этом случае комиссия рекомендует руководителю государственного органа применить к государственному </w:t>
      </w:r>
      <w:r w:rsidRPr="00CD4668">
        <w:rPr>
          <w:rFonts w:ascii="Arial" w:hAnsi="Arial" w:cs="Arial"/>
          <w:bCs/>
        </w:rPr>
        <w:lastRenderedPageBreak/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D4668">
        <w:rPr>
          <w:rFonts w:ascii="Arial" w:hAnsi="Arial" w:cs="Arial"/>
          <w:bCs/>
        </w:rPr>
        <w:t>контроля за</w:t>
      </w:r>
      <w:proofErr w:type="gramEnd"/>
      <w:r w:rsidRPr="00CD4668">
        <w:rPr>
          <w:rFonts w:ascii="Arial" w:hAnsi="Arial" w:cs="Arial"/>
          <w:bCs/>
        </w:rPr>
        <w:t xml:space="preserve"> расходами в органы прокуратуры и (или) иные государственные органы в соответствии с их компетенцией;</w:t>
      </w:r>
    </w:p>
    <w:p w:rsidR="00422589" w:rsidRPr="00CD4668" w:rsidRDefault="00422589" w:rsidP="00422589">
      <w:pPr>
        <w:jc w:val="both"/>
        <w:rPr>
          <w:rFonts w:ascii="Arial" w:hAnsi="Arial" w:cs="Arial"/>
        </w:rPr>
      </w:pPr>
      <w:r w:rsidRPr="00CD4668">
        <w:rPr>
          <w:rFonts w:ascii="Arial" w:hAnsi="Arial" w:cs="Arial"/>
          <w:bCs/>
        </w:rPr>
        <w:t xml:space="preserve">             </w:t>
      </w:r>
      <w:proofErr w:type="gramStart"/>
      <w:r w:rsidRPr="00CD4668">
        <w:rPr>
          <w:rFonts w:ascii="Arial" w:hAnsi="Arial" w:cs="Arial"/>
          <w:bCs/>
        </w:rPr>
        <w:t xml:space="preserve">1.3  заменить подпункт 3, пункта 4 слова </w:t>
      </w:r>
      <w:r w:rsidRPr="00CD4668">
        <w:rPr>
          <w:rFonts w:ascii="Arial" w:hAnsi="Arial" w:cs="Arial"/>
          <w:b/>
        </w:rPr>
        <w:t xml:space="preserve"> «</w:t>
      </w:r>
      <w:r w:rsidRPr="00CD4668">
        <w:rPr>
          <w:rFonts w:ascii="Arial" w:hAnsi="Arial" w:cs="Arial"/>
        </w:rPr>
        <w:t>до истечения двух лет со дня увольнения с муниципальной службы» словами «в течение двух лет после увольнения с муниципальной службы имеет право замещать на условиях трудового договора должности в организации и (или) 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CD4668">
        <w:rPr>
          <w:rFonts w:ascii="Arial" w:hAnsi="Arial" w:cs="Arial"/>
        </w:rPr>
        <w:t xml:space="preserve"> (</w:t>
      </w:r>
      <w:proofErr w:type="gramStart"/>
      <w:r w:rsidRPr="00CD4668">
        <w:rPr>
          <w:rFonts w:ascii="Arial" w:hAnsi="Arial" w:cs="Arial"/>
        </w:rPr>
        <w:t>гражданско-правовых договоров), если отдельные  функции муниципального (административного) управления  данной организаций  входили в должностные (служебные)  обязанности муниципального служащего, с согласия соответствующей  комиссии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422589" w:rsidRPr="00CD4668" w:rsidRDefault="00422589" w:rsidP="00422589">
      <w:pPr>
        <w:jc w:val="both"/>
        <w:rPr>
          <w:rFonts w:ascii="Arial" w:hAnsi="Arial" w:cs="Arial"/>
        </w:rPr>
      </w:pPr>
    </w:p>
    <w:p w:rsidR="00337156" w:rsidRPr="00CD4668" w:rsidRDefault="00337156" w:rsidP="00337156">
      <w:pPr>
        <w:ind w:firstLine="851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2. Внести изменения в пункт 1 приложения №1 о составе комиссии администрации Бесстрашненского сельского поселения Отрадненского района по соблюдению требований к служебному поведению муниципальных служащих и урегулированию конфликтов интересов  (приложение №1).</w:t>
      </w:r>
    </w:p>
    <w:p w:rsidR="00337156" w:rsidRPr="00CD4668" w:rsidRDefault="00337156" w:rsidP="00337156">
      <w:pPr>
        <w:jc w:val="both"/>
        <w:rPr>
          <w:rFonts w:ascii="Arial" w:hAnsi="Arial" w:cs="Arial"/>
        </w:rPr>
      </w:pPr>
    </w:p>
    <w:p w:rsidR="00337156" w:rsidRPr="00CD4668" w:rsidRDefault="00337156" w:rsidP="00337156">
      <w:pPr>
        <w:tabs>
          <w:tab w:val="left" w:pos="851"/>
        </w:tabs>
        <w:autoSpaceDN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           3. Настоящее постановление обеспечить  на интернет-сайте администрации Бесстрашненского сельского поселения Отрадненского района (Мартыщенко).</w:t>
      </w:r>
    </w:p>
    <w:p w:rsidR="00337156" w:rsidRPr="00CD4668" w:rsidRDefault="00337156" w:rsidP="00337156">
      <w:pPr>
        <w:autoSpaceDN w:val="0"/>
        <w:jc w:val="both"/>
        <w:rPr>
          <w:rFonts w:ascii="Arial" w:hAnsi="Arial" w:cs="Arial"/>
        </w:rPr>
      </w:pPr>
    </w:p>
    <w:p w:rsidR="00337156" w:rsidRPr="00CD4668" w:rsidRDefault="00337156" w:rsidP="00337156">
      <w:pPr>
        <w:autoSpaceDN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           4. </w:t>
      </w:r>
      <w:proofErr w:type="gramStart"/>
      <w:r w:rsidRPr="00CD4668">
        <w:rPr>
          <w:rFonts w:ascii="Arial" w:hAnsi="Arial" w:cs="Arial"/>
        </w:rPr>
        <w:t>Контроль за</w:t>
      </w:r>
      <w:proofErr w:type="gramEnd"/>
      <w:r w:rsidRPr="00CD4668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37156" w:rsidRPr="00CD4668" w:rsidRDefault="00337156" w:rsidP="00337156">
      <w:pPr>
        <w:autoSpaceDN w:val="0"/>
        <w:jc w:val="both"/>
        <w:rPr>
          <w:rFonts w:ascii="Arial" w:hAnsi="Arial" w:cs="Arial"/>
        </w:rPr>
      </w:pPr>
    </w:p>
    <w:p w:rsidR="00337156" w:rsidRPr="00CD4668" w:rsidRDefault="00337156" w:rsidP="00337156">
      <w:pPr>
        <w:tabs>
          <w:tab w:val="left" w:pos="851"/>
        </w:tabs>
        <w:autoSpaceDN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           5. Постановление вступает в силу со дня его официального обнародования</w:t>
      </w:r>
      <w:proofErr w:type="gramStart"/>
      <w:r w:rsidRPr="00CD4668">
        <w:rPr>
          <w:rFonts w:ascii="Arial" w:hAnsi="Arial" w:cs="Arial"/>
        </w:rPr>
        <w:t>.</w:t>
      </w:r>
      <w:proofErr w:type="gramEnd"/>
    </w:p>
    <w:p w:rsidR="00422589" w:rsidRPr="00CD4668" w:rsidRDefault="00422589" w:rsidP="00422589">
      <w:pPr>
        <w:tabs>
          <w:tab w:val="left" w:pos="851"/>
        </w:tabs>
        <w:autoSpaceDN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>.</w:t>
      </w:r>
    </w:p>
    <w:p w:rsidR="00422589" w:rsidRPr="00CD4668" w:rsidRDefault="00422589" w:rsidP="00422589">
      <w:pPr>
        <w:tabs>
          <w:tab w:val="left" w:pos="-540"/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                            </w:t>
      </w:r>
    </w:p>
    <w:p w:rsidR="00422589" w:rsidRPr="00CD4668" w:rsidRDefault="00422589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>Глава Бесстрашненского</w:t>
      </w:r>
    </w:p>
    <w:p w:rsidR="00422589" w:rsidRPr="00CD4668" w:rsidRDefault="00422589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>сельского поселения</w:t>
      </w:r>
    </w:p>
    <w:p w:rsidR="00CD4668" w:rsidRDefault="00422589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Отрадненского района                                                               </w:t>
      </w:r>
      <w:r w:rsidR="00337156" w:rsidRPr="00CD4668">
        <w:rPr>
          <w:rFonts w:ascii="Arial" w:hAnsi="Arial" w:cs="Arial"/>
        </w:rPr>
        <w:t xml:space="preserve">     </w:t>
      </w:r>
    </w:p>
    <w:p w:rsidR="00422589" w:rsidRPr="00CD4668" w:rsidRDefault="00422589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4668">
        <w:rPr>
          <w:rFonts w:ascii="Arial" w:hAnsi="Arial" w:cs="Arial"/>
        </w:rPr>
        <w:t>В. Б. Панин</w:t>
      </w:r>
    </w:p>
    <w:p w:rsidR="008354D2" w:rsidRPr="00CD4668" w:rsidRDefault="008354D2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53"/>
        <w:tblW w:w="9762" w:type="dxa"/>
        <w:tblLayout w:type="fixed"/>
        <w:tblLook w:val="00A0" w:firstRow="1" w:lastRow="0" w:firstColumn="1" w:lastColumn="0" w:noHBand="0" w:noVBand="0"/>
      </w:tblPr>
      <w:tblGrid>
        <w:gridCol w:w="250"/>
        <w:gridCol w:w="9512"/>
      </w:tblGrid>
      <w:tr w:rsidR="008354D2" w:rsidRPr="00CD4668" w:rsidTr="008354D2">
        <w:trPr>
          <w:trHeight w:val="2220"/>
        </w:trPr>
        <w:tc>
          <w:tcPr>
            <w:tcW w:w="250" w:type="dxa"/>
          </w:tcPr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9512" w:type="dxa"/>
          </w:tcPr>
          <w:p w:rsidR="00CD4668" w:rsidRDefault="008354D2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  <w:r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                                                                 </w:t>
            </w: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CD4668" w:rsidRDefault="00CD4668" w:rsidP="0083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jc w:val="center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</w:p>
          <w:p w:rsidR="008354D2" w:rsidRPr="00CD4668" w:rsidRDefault="008354D2" w:rsidP="00CD4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  <w:r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lastRenderedPageBreak/>
              <w:t xml:space="preserve"> ПРИЛОЖЕНИЕ № 1</w:t>
            </w:r>
          </w:p>
          <w:p w:rsidR="008354D2" w:rsidRPr="00CD4668" w:rsidRDefault="00CD4668" w:rsidP="00CD4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 </w:t>
            </w:r>
            <w:r w:rsidR="008354D2"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t>к постановлению администрации</w:t>
            </w:r>
          </w:p>
          <w:p w:rsidR="008354D2" w:rsidRPr="00CD4668" w:rsidRDefault="00CD4668" w:rsidP="00CD4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 </w:t>
            </w:r>
            <w:r w:rsidR="008354D2"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t>Бесстрашненского сельского</w:t>
            </w:r>
          </w:p>
          <w:p w:rsidR="008354D2" w:rsidRPr="00CD4668" w:rsidRDefault="00CD4668" w:rsidP="00CD4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right="-250" w:firstLine="4503"/>
              <w:rPr>
                <w:rFonts w:ascii="Arial" w:hAnsi="Arial" w:cs="Arial"/>
                <w:color w:val="000000"/>
                <w:spacing w:val="-7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 </w:t>
            </w:r>
            <w:r w:rsidR="008354D2"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поселения   Отрадненского района </w:t>
            </w:r>
          </w:p>
          <w:p w:rsidR="008354D2" w:rsidRPr="00CD4668" w:rsidRDefault="00CD4668" w:rsidP="00CD4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503" w:firstLine="4503"/>
              <w:rPr>
                <w:rFonts w:ascii="Arial" w:hAnsi="Arial" w:cs="Arial"/>
                <w:color w:val="000000"/>
                <w:spacing w:val="-7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7"/>
                <w:lang w:eastAsia="en-US"/>
              </w:rPr>
              <w:t xml:space="preserve"> </w:t>
            </w:r>
            <w:r w:rsidR="008354D2" w:rsidRPr="00CD4668">
              <w:rPr>
                <w:rFonts w:ascii="Arial" w:hAnsi="Arial" w:cs="Arial"/>
                <w:color w:val="000000"/>
                <w:spacing w:val="-7"/>
                <w:lang w:eastAsia="en-US"/>
              </w:rPr>
              <w:t>От  22.05.2014 № 29</w:t>
            </w:r>
          </w:p>
        </w:tc>
      </w:tr>
    </w:tbl>
    <w:p w:rsidR="008354D2" w:rsidRPr="00CD4668" w:rsidRDefault="008354D2" w:rsidP="008354D2">
      <w:pPr>
        <w:rPr>
          <w:rFonts w:ascii="Arial" w:hAnsi="Arial" w:cs="Arial"/>
        </w:rPr>
      </w:pPr>
    </w:p>
    <w:p w:rsidR="008354D2" w:rsidRPr="00CD4668" w:rsidRDefault="008354D2" w:rsidP="008354D2">
      <w:pPr>
        <w:rPr>
          <w:rFonts w:ascii="Arial" w:hAnsi="Arial" w:cs="Arial"/>
          <w:b/>
          <w:sz w:val="32"/>
          <w:szCs w:val="32"/>
        </w:rPr>
      </w:pPr>
      <w:r w:rsidRPr="00CD4668">
        <w:rPr>
          <w:rFonts w:ascii="Arial" w:hAnsi="Arial" w:cs="Arial"/>
          <w:b/>
        </w:rPr>
        <w:t xml:space="preserve">                                                        </w:t>
      </w:r>
      <w:r w:rsidRPr="00CD4668">
        <w:rPr>
          <w:rFonts w:ascii="Arial" w:hAnsi="Arial" w:cs="Arial"/>
          <w:b/>
          <w:sz w:val="32"/>
          <w:szCs w:val="32"/>
        </w:rPr>
        <w:t xml:space="preserve">СОСТАВ </w:t>
      </w:r>
    </w:p>
    <w:p w:rsidR="008354D2" w:rsidRPr="00CD4668" w:rsidRDefault="008354D2" w:rsidP="008354D2">
      <w:pPr>
        <w:jc w:val="center"/>
        <w:rPr>
          <w:rFonts w:ascii="Arial" w:hAnsi="Arial" w:cs="Arial"/>
          <w:b/>
        </w:rPr>
      </w:pPr>
      <w:r w:rsidRPr="00CD4668">
        <w:rPr>
          <w:rFonts w:ascii="Arial" w:hAnsi="Arial" w:cs="Arial"/>
          <w:b/>
          <w:sz w:val="32"/>
          <w:szCs w:val="32"/>
        </w:rPr>
        <w:t>комиссии администрации Бесстрашненского сельского поселения  Отрадненского района по соблюдению требований к служебному поведению муниципальных служащих и урегулированию конфликта интересов</w:t>
      </w:r>
      <w:r w:rsidRPr="00CD4668">
        <w:rPr>
          <w:rFonts w:ascii="Arial" w:hAnsi="Arial" w:cs="Arial"/>
          <w:b/>
        </w:rPr>
        <w:t xml:space="preserve"> </w:t>
      </w:r>
    </w:p>
    <w:p w:rsidR="008354D2" w:rsidRPr="00CD4668" w:rsidRDefault="008354D2" w:rsidP="008354D2">
      <w:pPr>
        <w:rPr>
          <w:rFonts w:ascii="Arial" w:hAnsi="Arial" w:cs="Arial"/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709"/>
        <w:gridCol w:w="5387"/>
      </w:tblGrid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ind w:right="-6713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Телкова</w:t>
            </w:r>
          </w:p>
          <w:p w:rsidR="008354D2" w:rsidRPr="00CD4668" w:rsidRDefault="008354D2" w:rsidP="00A760FB">
            <w:pPr>
              <w:spacing w:line="276" w:lineRule="auto"/>
              <w:ind w:right="-6713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Татьяна Федоровна</w:t>
            </w: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специалист по налогам и сборам администрации Бесстрашненского сельского поселения, председатель комиссии</w:t>
            </w:r>
          </w:p>
        </w:tc>
      </w:tr>
      <w:tr w:rsidR="008354D2" w:rsidRPr="00CD4668" w:rsidTr="00A760FB">
        <w:tc>
          <w:tcPr>
            <w:tcW w:w="3510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7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 xml:space="preserve">Котлова </w:t>
            </w:r>
          </w:p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Зинаида Ивановна</w:t>
            </w: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военно-учетный работник администрации Бесстрашненского сельского поселения, секретарь комиссии</w:t>
            </w:r>
          </w:p>
        </w:tc>
      </w:tr>
      <w:tr w:rsidR="008354D2" w:rsidRPr="00CD4668" w:rsidTr="00A760FB">
        <w:trPr>
          <w:trHeight w:val="888"/>
        </w:trPr>
        <w:tc>
          <w:tcPr>
            <w:tcW w:w="9606" w:type="dxa"/>
            <w:gridSpan w:val="3"/>
          </w:tcPr>
          <w:p w:rsidR="008354D2" w:rsidRPr="00CD4668" w:rsidRDefault="008354D2" w:rsidP="00A760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354D2" w:rsidRPr="00CD4668" w:rsidRDefault="008354D2" w:rsidP="00A760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Члены комиссии:</w:t>
            </w:r>
          </w:p>
          <w:p w:rsidR="008354D2" w:rsidRPr="00CD4668" w:rsidRDefault="008354D2" w:rsidP="00A760F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 xml:space="preserve">Опанасенко </w:t>
            </w:r>
          </w:p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 xml:space="preserve">Владимир Николаевич </w:t>
            </w:r>
          </w:p>
          <w:p w:rsidR="008354D2" w:rsidRPr="00CD4668" w:rsidRDefault="008354D2" w:rsidP="00A760F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 xml:space="preserve">специалист по земельным вопросам администрации Бесстрашненского сельского поселения </w:t>
            </w:r>
          </w:p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Томахина</w:t>
            </w:r>
          </w:p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Светлана Викторовна</w:t>
            </w: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директор муниципального учреждения культуры «Социально-культурное объединение Бесстрашненского сельского поселения»</w:t>
            </w:r>
          </w:p>
        </w:tc>
      </w:tr>
      <w:tr w:rsidR="008354D2" w:rsidRPr="00CD4668" w:rsidTr="00A760FB">
        <w:tc>
          <w:tcPr>
            <w:tcW w:w="3510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7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Чечелян</w:t>
            </w:r>
          </w:p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Ирина Викторовна</w:t>
            </w: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главный бухгалтер администрации Бесстрашненского сельского поселения</w:t>
            </w:r>
          </w:p>
        </w:tc>
      </w:tr>
      <w:tr w:rsidR="008354D2" w:rsidRPr="00CD4668" w:rsidTr="00A760FB">
        <w:tc>
          <w:tcPr>
            <w:tcW w:w="3510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7" w:type="dxa"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354D2" w:rsidRPr="00CD4668" w:rsidTr="00A760FB">
        <w:tc>
          <w:tcPr>
            <w:tcW w:w="3510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Два независимых эксперта</w:t>
            </w:r>
          </w:p>
        </w:tc>
        <w:tc>
          <w:tcPr>
            <w:tcW w:w="709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387" w:type="dxa"/>
            <w:hideMark/>
          </w:tcPr>
          <w:p w:rsidR="008354D2" w:rsidRPr="00CD4668" w:rsidRDefault="008354D2" w:rsidP="00A760F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D4668">
              <w:rPr>
                <w:rFonts w:ascii="Arial" w:hAnsi="Arial" w:cs="Arial"/>
                <w:lang w:eastAsia="en-US"/>
              </w:rPr>
              <w:t xml:space="preserve">по приглашению </w:t>
            </w:r>
          </w:p>
        </w:tc>
      </w:tr>
    </w:tbl>
    <w:p w:rsidR="008354D2" w:rsidRPr="00CD4668" w:rsidRDefault="008354D2" w:rsidP="008354D2">
      <w:pPr>
        <w:rPr>
          <w:rFonts w:ascii="Arial" w:hAnsi="Arial" w:cs="Arial"/>
        </w:rPr>
      </w:pPr>
    </w:p>
    <w:p w:rsidR="008354D2" w:rsidRPr="00CD4668" w:rsidRDefault="008354D2" w:rsidP="008354D2">
      <w:pPr>
        <w:rPr>
          <w:rFonts w:ascii="Arial" w:hAnsi="Arial" w:cs="Arial"/>
        </w:rPr>
      </w:pPr>
    </w:p>
    <w:p w:rsidR="00CD4668" w:rsidRDefault="008354D2" w:rsidP="008354D2">
      <w:pPr>
        <w:rPr>
          <w:rFonts w:ascii="Arial" w:hAnsi="Arial" w:cs="Arial"/>
        </w:rPr>
      </w:pPr>
      <w:r w:rsidRPr="00CD4668">
        <w:rPr>
          <w:rFonts w:ascii="Arial" w:hAnsi="Arial" w:cs="Arial"/>
        </w:rPr>
        <w:t xml:space="preserve">Начальник общего отдела                                                        </w:t>
      </w:r>
    </w:p>
    <w:p w:rsidR="008354D2" w:rsidRPr="00CD4668" w:rsidRDefault="008354D2" w:rsidP="008354D2">
      <w:pPr>
        <w:rPr>
          <w:rFonts w:ascii="Arial" w:hAnsi="Arial" w:cs="Arial"/>
        </w:rPr>
      </w:pPr>
      <w:bookmarkStart w:id="0" w:name="_GoBack"/>
      <w:bookmarkEnd w:id="0"/>
      <w:r w:rsidRPr="00CD4668">
        <w:rPr>
          <w:rFonts w:ascii="Arial" w:hAnsi="Arial" w:cs="Arial"/>
        </w:rPr>
        <w:t>Н. Н. Мартыщенко</w:t>
      </w:r>
    </w:p>
    <w:p w:rsidR="008354D2" w:rsidRPr="00CD4668" w:rsidRDefault="008354D2" w:rsidP="0042258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6F56" w:rsidRPr="00CD4668" w:rsidRDefault="002A6F56">
      <w:pPr>
        <w:rPr>
          <w:rFonts w:ascii="Arial" w:hAnsi="Arial" w:cs="Arial"/>
        </w:rPr>
      </w:pPr>
    </w:p>
    <w:sectPr w:rsidR="002A6F56" w:rsidRPr="00CD4668" w:rsidSect="00CD4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89"/>
    <w:rsid w:val="001B2083"/>
    <w:rsid w:val="002A6F56"/>
    <w:rsid w:val="00337156"/>
    <w:rsid w:val="00373775"/>
    <w:rsid w:val="00422589"/>
    <w:rsid w:val="005A12B3"/>
    <w:rsid w:val="008354D2"/>
    <w:rsid w:val="00A6236A"/>
    <w:rsid w:val="00C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22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2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2014-05-26T11:23:00Z</dcterms:created>
  <dcterms:modified xsi:type="dcterms:W3CDTF">2014-05-27T05:29:00Z</dcterms:modified>
</cp:coreProperties>
</file>