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AE" w:rsidRPr="00B329B2" w:rsidRDefault="004E1DAE" w:rsidP="004E1DAE">
      <w:pPr>
        <w:pStyle w:val="1"/>
      </w:pPr>
      <w:bookmarkStart w:id="0" w:name="_Toc352058237"/>
      <w:bookmarkStart w:id="1" w:name="_Toc352058292"/>
      <w:bookmarkStart w:id="2" w:name="_Toc352063764"/>
      <w:bookmarkStart w:id="3" w:name="_Toc352066049"/>
      <w:r w:rsidRPr="00B329B2">
        <w:t xml:space="preserve">Существующее положение в сфере водоснабжения </w:t>
      </w:r>
      <w:r>
        <w:t>Бесстрашнен</w:t>
      </w:r>
      <w:r w:rsidRPr="00B329B2">
        <w:t>ского сельского поселения</w:t>
      </w:r>
      <w:bookmarkEnd w:id="0"/>
      <w:bookmarkEnd w:id="1"/>
      <w:bookmarkEnd w:id="2"/>
      <w:bookmarkEnd w:id="3"/>
    </w:p>
    <w:p w:rsidR="004E1DAE" w:rsidRPr="00B329B2" w:rsidRDefault="004E1DAE" w:rsidP="004E1DAE">
      <w:pPr>
        <w:pStyle w:val="11"/>
        <w:numPr>
          <w:ilvl w:val="0"/>
          <w:numId w:val="2"/>
        </w:numPr>
        <w:rPr>
          <w:lang w:val="ru-RU"/>
        </w:rPr>
      </w:pPr>
      <w:bookmarkStart w:id="4" w:name="_Toc352058238"/>
      <w:bookmarkStart w:id="5" w:name="_Toc352058293"/>
      <w:bookmarkStart w:id="6" w:name="_Toc352063765"/>
      <w:bookmarkStart w:id="7" w:name="_Toc352066050"/>
      <w:r w:rsidRPr="00B329B2">
        <w:rPr>
          <w:lang w:val="ru-RU"/>
        </w:rPr>
        <w:t>Структура системы водоснабжения</w:t>
      </w:r>
      <w:bookmarkEnd w:id="4"/>
      <w:bookmarkEnd w:id="5"/>
      <w:bookmarkEnd w:id="6"/>
      <w:bookmarkEnd w:id="7"/>
      <w:r w:rsidRPr="00B329B2">
        <w:rPr>
          <w:lang w:val="ru-RU"/>
        </w:rPr>
        <w:t xml:space="preserve"> </w:t>
      </w:r>
    </w:p>
    <w:p w:rsidR="004E1DAE" w:rsidRPr="00B329B2" w:rsidRDefault="004E1DAE" w:rsidP="004E1DAE">
      <w:pPr>
        <w:ind w:right="-1" w:firstLine="709"/>
        <w:rPr>
          <w:rFonts w:ascii="Times New Roman" w:hAnsi="Times New Roman"/>
          <w:sz w:val="28"/>
          <w:szCs w:val="28"/>
        </w:rPr>
      </w:pPr>
      <w:r w:rsidRPr="00B329B2">
        <w:rPr>
          <w:rFonts w:ascii="Times New Roman" w:hAnsi="Times New Roman"/>
          <w:sz w:val="28"/>
          <w:szCs w:val="28"/>
        </w:rPr>
        <w:t xml:space="preserve">В состав </w:t>
      </w:r>
      <w:proofErr w:type="spellStart"/>
      <w:r>
        <w:rPr>
          <w:rFonts w:ascii="Times New Roman" w:hAnsi="Times New Roman"/>
          <w:sz w:val="28"/>
          <w:szCs w:val="28"/>
        </w:rPr>
        <w:t>Бесстрашнен</w:t>
      </w:r>
      <w:r w:rsidRPr="00B329B2">
        <w:rPr>
          <w:rFonts w:ascii="Times New Roman" w:hAnsi="Times New Roman"/>
          <w:sz w:val="28"/>
          <w:szCs w:val="28"/>
        </w:rPr>
        <w:t>ского</w:t>
      </w:r>
      <w:proofErr w:type="spellEnd"/>
      <w:r w:rsidRPr="00B329B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B329B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Pr="00B329B2">
        <w:rPr>
          <w:rFonts w:ascii="Times New Roman" w:hAnsi="Times New Roman"/>
          <w:sz w:val="28"/>
          <w:szCs w:val="28"/>
        </w:rPr>
        <w:t xml:space="preserve"> района входят: </w:t>
      </w:r>
    </w:p>
    <w:p w:rsidR="004E1DAE" w:rsidRPr="00B329B2" w:rsidRDefault="004E1DAE" w:rsidP="004E1DAE">
      <w:pPr>
        <w:numPr>
          <w:ilvl w:val="0"/>
          <w:numId w:val="1"/>
        </w:numPr>
        <w:spacing w:after="0" w:line="360" w:lineRule="auto"/>
        <w:ind w:left="68"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есстрашная.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Бесстрашнен</w:t>
      </w:r>
      <w:r w:rsidRPr="00B329B2">
        <w:rPr>
          <w:rFonts w:ascii="Times New Roman" w:hAnsi="Times New Roman"/>
          <w:sz w:val="28"/>
          <w:szCs w:val="28"/>
          <w:lang w:eastAsia="ar-SA"/>
        </w:rPr>
        <w:t>ское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СП</w:t>
      </w:r>
      <w:r w:rsidRPr="00B329B2">
        <w:rPr>
          <w:rFonts w:ascii="Times New Roman" w:hAnsi="Times New Roman"/>
          <w:sz w:val="28"/>
          <w:szCs w:val="28"/>
          <w:lang w:eastAsia="ar-SA"/>
        </w:rPr>
        <w:t xml:space="preserve">, эксплуатирующее систему централизованного водоснабжения, осуществляет водоснабжение населения, промышленных предприятий и организаций </w:t>
      </w:r>
      <w:proofErr w:type="spellStart"/>
      <w:r>
        <w:rPr>
          <w:rFonts w:ascii="Times New Roman" w:hAnsi="Times New Roman"/>
          <w:sz w:val="28"/>
          <w:szCs w:val="28"/>
        </w:rPr>
        <w:t>Бесстрашнен</w:t>
      </w:r>
      <w:r w:rsidRPr="00B329B2">
        <w:rPr>
          <w:rFonts w:ascii="Times New Roman" w:hAnsi="Times New Roman"/>
          <w:sz w:val="28"/>
          <w:szCs w:val="28"/>
        </w:rPr>
        <w:t>ского</w:t>
      </w:r>
      <w:proofErr w:type="spellEnd"/>
      <w:r w:rsidRPr="00B329B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329B2">
        <w:rPr>
          <w:rFonts w:ascii="Times New Roman" w:hAnsi="Times New Roman"/>
          <w:sz w:val="28"/>
          <w:szCs w:val="28"/>
          <w:lang w:eastAsia="ar-SA"/>
        </w:rPr>
        <w:t>, в том числе населенных пунктов</w:t>
      </w:r>
      <w:r w:rsidRPr="00B329B2">
        <w:t xml:space="preserve"> </w:t>
      </w:r>
      <w:r w:rsidRPr="00B329B2">
        <w:rPr>
          <w:rFonts w:ascii="Times New Roman" w:hAnsi="Times New Roman"/>
          <w:sz w:val="28"/>
          <w:szCs w:val="28"/>
        </w:rPr>
        <w:t>ст</w:t>
      </w:r>
      <w:proofErr w:type="gramStart"/>
      <w:r w:rsidRPr="00B329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есстрашная</w:t>
      </w:r>
      <w:r w:rsidRPr="00B329B2">
        <w:rPr>
          <w:rFonts w:ascii="Times New Roman" w:hAnsi="Times New Roman"/>
          <w:sz w:val="28"/>
          <w:szCs w:val="28"/>
        </w:rPr>
        <w:t xml:space="preserve">. 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 xml:space="preserve">Общая протяженность водопроводных сетей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Бесстрашнен</w:t>
      </w:r>
      <w:r w:rsidRPr="00B329B2"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B329B2">
        <w:rPr>
          <w:rFonts w:ascii="Times New Roman" w:hAnsi="Times New Roman"/>
          <w:sz w:val="28"/>
          <w:szCs w:val="28"/>
          <w:lang w:eastAsia="ar-SA"/>
        </w:rPr>
        <w:t>Отрадненского</w:t>
      </w:r>
      <w:proofErr w:type="spell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 района составляет 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B329B2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>312</w:t>
      </w:r>
      <w:r w:rsidRPr="00B329B2">
        <w:rPr>
          <w:rFonts w:ascii="Times New Roman" w:hAnsi="Times New Roman"/>
          <w:sz w:val="28"/>
          <w:szCs w:val="28"/>
          <w:lang w:eastAsia="ar-SA"/>
        </w:rPr>
        <w:t>км: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>в ст</w:t>
      </w:r>
      <w:proofErr w:type="gramStart"/>
      <w:r w:rsidRPr="00B329B2">
        <w:rPr>
          <w:rFonts w:ascii="Times New Roman" w:hAnsi="Times New Roman"/>
          <w:sz w:val="28"/>
          <w:szCs w:val="28"/>
          <w:lang w:eastAsia="ar-SA"/>
        </w:rPr>
        <w:t>.У</w:t>
      </w:r>
      <w:proofErr w:type="gram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добной - стальных труб Ø100 – 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B329B2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>312</w:t>
      </w:r>
      <w:r w:rsidRPr="00B329B2">
        <w:rPr>
          <w:rFonts w:ascii="Times New Roman" w:hAnsi="Times New Roman"/>
          <w:sz w:val="28"/>
          <w:szCs w:val="28"/>
          <w:lang w:eastAsia="ar-SA"/>
        </w:rPr>
        <w:t xml:space="preserve">км, </w:t>
      </w:r>
    </w:p>
    <w:p w:rsidR="004E1DAE" w:rsidRPr="00B329B2" w:rsidRDefault="004E1DAE" w:rsidP="004E1DAE">
      <w:pPr>
        <w:ind w:firstLine="709"/>
        <w:rPr>
          <w:rFonts w:ascii="Times New Roman" w:hAnsi="Times New Roman"/>
          <w:sz w:val="28"/>
          <w:szCs w:val="28"/>
        </w:rPr>
      </w:pPr>
      <w:r w:rsidRPr="00B329B2">
        <w:rPr>
          <w:rFonts w:ascii="Times New Roman" w:hAnsi="Times New Roman"/>
          <w:sz w:val="28"/>
          <w:szCs w:val="28"/>
        </w:rPr>
        <w:t>Трубопроводы, транспортирующие воду, имеют износ более 85%.</w:t>
      </w:r>
    </w:p>
    <w:p w:rsidR="004E1DAE" w:rsidRPr="00B329B2" w:rsidRDefault="004E1DAE" w:rsidP="004E1DAE">
      <w:pPr>
        <w:ind w:firstLine="709"/>
        <w:rPr>
          <w:rFonts w:ascii="Times New Roman" w:hAnsi="Times New Roman"/>
          <w:sz w:val="28"/>
          <w:szCs w:val="28"/>
        </w:rPr>
      </w:pPr>
      <w:r w:rsidRPr="00B329B2">
        <w:rPr>
          <w:rFonts w:ascii="Times New Roman" w:hAnsi="Times New Roman"/>
          <w:sz w:val="28"/>
          <w:szCs w:val="28"/>
        </w:rPr>
        <w:t xml:space="preserve">Сети водопровода выполнены </w:t>
      </w:r>
      <w:proofErr w:type="gramStart"/>
      <w:r w:rsidRPr="00B329B2">
        <w:rPr>
          <w:rFonts w:ascii="Times New Roman" w:hAnsi="Times New Roman"/>
          <w:sz w:val="28"/>
          <w:szCs w:val="28"/>
        </w:rPr>
        <w:t>кольцевыми</w:t>
      </w:r>
      <w:proofErr w:type="gramEnd"/>
      <w:r w:rsidRPr="00B329B2">
        <w:rPr>
          <w:rFonts w:ascii="Times New Roman" w:hAnsi="Times New Roman"/>
          <w:sz w:val="28"/>
          <w:szCs w:val="28"/>
        </w:rPr>
        <w:t xml:space="preserve"> и тупиковыми. Система водоснабжения не оборудована аварийными выпусками, вантузы для впуска и выпуска воздуха отсутствуют. Глубина залегания водопроводных сетей 1,2 метра</w:t>
      </w:r>
      <w:proofErr w:type="gramStart"/>
      <w:r w:rsidRPr="00B329B2">
        <w:rPr>
          <w:rFonts w:ascii="Times New Roman" w:hAnsi="Times New Roman"/>
          <w:sz w:val="28"/>
          <w:szCs w:val="28"/>
        </w:rPr>
        <w:t>.</w:t>
      </w:r>
      <w:proofErr w:type="gramEnd"/>
      <w:r w:rsidRPr="00B329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29B2">
        <w:rPr>
          <w:rFonts w:ascii="Times New Roman" w:hAnsi="Times New Roman"/>
          <w:sz w:val="28"/>
          <w:szCs w:val="28"/>
        </w:rPr>
        <w:t>д</w:t>
      </w:r>
      <w:proofErr w:type="gramEnd"/>
      <w:r w:rsidRPr="00B329B2">
        <w:rPr>
          <w:rFonts w:ascii="Times New Roman" w:hAnsi="Times New Roman"/>
          <w:sz w:val="28"/>
          <w:szCs w:val="28"/>
        </w:rPr>
        <w:t>иаметром 100-150мм. Стальные трубы не имеют катодной защиты.</w:t>
      </w:r>
    </w:p>
    <w:p w:rsidR="004E1DAE" w:rsidRPr="00B329B2" w:rsidRDefault="004E1DAE" w:rsidP="004E1DAE">
      <w:pPr>
        <w:ind w:right="-1" w:firstLine="709"/>
        <w:rPr>
          <w:rFonts w:ascii="Times New Roman" w:hAnsi="Times New Roman"/>
          <w:sz w:val="28"/>
          <w:szCs w:val="28"/>
        </w:rPr>
      </w:pPr>
    </w:p>
    <w:p w:rsidR="004E1DAE" w:rsidRPr="00B329B2" w:rsidRDefault="004E1DAE" w:rsidP="004E1DAE">
      <w:pPr>
        <w:ind w:right="-1" w:firstLine="709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B329B2">
        <w:rPr>
          <w:rFonts w:ascii="Times New Roman" w:hAnsi="Times New Roman"/>
          <w:b/>
          <w:i/>
          <w:sz w:val="28"/>
          <w:szCs w:val="28"/>
        </w:rPr>
        <w:t>Водообеспечение</w:t>
      </w:r>
      <w:proofErr w:type="spellEnd"/>
      <w:r w:rsidRPr="00B329B2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ст</w:t>
      </w:r>
      <w:proofErr w:type="gramStart"/>
      <w:r w:rsidRPr="00B329B2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>Б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есстрашная</w:t>
      </w:r>
      <w:r w:rsidRPr="00B329B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4E1DAE" w:rsidRDefault="004E1DAE" w:rsidP="004E1DAE">
      <w:pPr>
        <w:ind w:right="-1" w:firstLine="709"/>
        <w:rPr>
          <w:rFonts w:ascii="Times New Roman" w:hAnsi="Times New Roman"/>
          <w:sz w:val="28"/>
          <w:szCs w:val="28"/>
        </w:rPr>
      </w:pPr>
      <w:r w:rsidRPr="00B329B2">
        <w:rPr>
          <w:rFonts w:ascii="Times New Roman" w:hAnsi="Times New Roman"/>
          <w:sz w:val="28"/>
          <w:szCs w:val="28"/>
        </w:rPr>
        <w:t>-водозабора (</w:t>
      </w:r>
      <w:proofErr w:type="spellStart"/>
      <w:r w:rsidRPr="00B329B2">
        <w:rPr>
          <w:rFonts w:ascii="Times New Roman" w:hAnsi="Times New Roman"/>
          <w:sz w:val="28"/>
          <w:szCs w:val="28"/>
        </w:rPr>
        <w:t>каптажный</w:t>
      </w:r>
      <w:proofErr w:type="spellEnd"/>
      <w:r w:rsidRPr="00B329B2">
        <w:rPr>
          <w:rFonts w:ascii="Times New Roman" w:hAnsi="Times New Roman"/>
          <w:sz w:val="28"/>
          <w:szCs w:val="28"/>
        </w:rPr>
        <w:t xml:space="preserve"> колодец от дренажных подземных вод) в центре хутора. Дебет </w:t>
      </w:r>
      <w:r>
        <w:rPr>
          <w:rFonts w:ascii="Times New Roman" w:hAnsi="Times New Roman"/>
          <w:sz w:val="28"/>
          <w:szCs w:val="28"/>
        </w:rPr>
        <w:t>0.5</w:t>
      </w:r>
      <w:r w:rsidRPr="00B329B2">
        <w:rPr>
          <w:rFonts w:ascii="Times New Roman" w:hAnsi="Times New Roman"/>
          <w:sz w:val="28"/>
          <w:szCs w:val="28"/>
        </w:rPr>
        <w:t>м</w:t>
      </w:r>
      <w:r w:rsidRPr="00B329B2">
        <w:rPr>
          <w:rFonts w:ascii="Times New Roman" w:hAnsi="Times New Roman"/>
          <w:sz w:val="28"/>
          <w:szCs w:val="28"/>
          <w:vertAlign w:val="superscript"/>
        </w:rPr>
        <w:t>3</w:t>
      </w:r>
      <w:r w:rsidRPr="00B329B2">
        <w:rPr>
          <w:rFonts w:ascii="Times New Roman" w:hAnsi="Times New Roman"/>
          <w:sz w:val="28"/>
          <w:szCs w:val="28"/>
        </w:rPr>
        <w:t>/ч.</w:t>
      </w:r>
    </w:p>
    <w:p w:rsidR="004E1DAE" w:rsidRDefault="004E1DAE" w:rsidP="004E1DAE">
      <w:pPr>
        <w:ind w:right="-1"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- РЧВ V=120м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</w:p>
    <w:p w:rsidR="004E1DAE" w:rsidRPr="00E544F3" w:rsidRDefault="004E1DAE" w:rsidP="004E1DAE">
      <w:pPr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-Здание </w:t>
      </w:r>
      <w:proofErr w:type="spellStart"/>
      <w:r>
        <w:rPr>
          <w:rFonts w:ascii="Times New Roman" w:hAnsi="Times New Roman"/>
          <w:sz w:val="28"/>
          <w:szCs w:val="28"/>
        </w:rPr>
        <w:t>хлораторной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E1DAE" w:rsidRPr="00B329B2" w:rsidRDefault="004E1DAE" w:rsidP="004E1DAE">
      <w:pPr>
        <w:pStyle w:val="11"/>
        <w:numPr>
          <w:ilvl w:val="0"/>
          <w:numId w:val="2"/>
        </w:numPr>
        <w:rPr>
          <w:lang w:val="ru-RU"/>
        </w:rPr>
      </w:pPr>
      <w:r w:rsidRPr="00B329B2">
        <w:rPr>
          <w:color w:val="FF0000"/>
          <w:lang w:val="ru-RU"/>
        </w:rPr>
        <w:br w:type="page"/>
      </w:r>
      <w:bookmarkStart w:id="8" w:name="_Toc352058239"/>
      <w:bookmarkStart w:id="9" w:name="_Toc352058294"/>
      <w:bookmarkStart w:id="10" w:name="_Toc352063766"/>
      <w:bookmarkStart w:id="11" w:name="_Toc352066051"/>
      <w:r w:rsidRPr="00B329B2">
        <w:rPr>
          <w:lang w:val="ru-RU"/>
        </w:rPr>
        <w:lastRenderedPageBreak/>
        <w:t>Анализ состояния и функционирования существующих источников водоснабжения</w:t>
      </w:r>
      <w:bookmarkEnd w:id="8"/>
      <w:bookmarkEnd w:id="9"/>
      <w:bookmarkEnd w:id="10"/>
      <w:bookmarkEnd w:id="11"/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 xml:space="preserve">В гидрогеологическом отношении описываемая территория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Бесстрашнен</w:t>
      </w:r>
      <w:r w:rsidRPr="00B329B2"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 СП расположена за пределами распространения основных водоносных комплексов Азово-Кубанского артезианского бассейна. 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329B2">
        <w:rPr>
          <w:rFonts w:ascii="Times New Roman" w:hAnsi="Times New Roman"/>
          <w:sz w:val="28"/>
          <w:szCs w:val="28"/>
          <w:lang w:eastAsia="ar-SA"/>
        </w:rPr>
        <w:t xml:space="preserve">Для водоснабжения населенных пунктов используются подземные воды четвертичного возраста, имеющие спорадическое распространение в эолово-делювиальных, элювиально-делювиальных и коллювиальных </w:t>
      </w:r>
      <w:proofErr w:type="spellStart"/>
      <w:r w:rsidRPr="00B329B2">
        <w:rPr>
          <w:rFonts w:ascii="Times New Roman" w:hAnsi="Times New Roman"/>
          <w:sz w:val="28"/>
          <w:szCs w:val="28"/>
          <w:lang w:eastAsia="ar-SA"/>
        </w:rPr>
        <w:t>верхнечетвертичных-современных</w:t>
      </w:r>
      <w:proofErr w:type="spell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 отложений, выходящие на дневную поверхность в виде родников. </w:t>
      </w:r>
      <w:proofErr w:type="gramEnd"/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>Водоснабжение на базе родников развито практически на всей территории района, исключая долины реки Уруп и ее притоков. Из-за частой смены литологического состава пород и различных геоморфологических условий, они не создают непрерывного по площади единого водоносного горизонта.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 xml:space="preserve">По долинам балок подземные воды залегают на глубинах 0,2-4,0м, на склонах долин от 5м до 12м. Водовмещающие породы представлены суглинками, супесями, песками, дресвой и щебнем. </w:t>
      </w:r>
    </w:p>
    <w:p w:rsidR="004E1DAE" w:rsidRPr="00B329B2" w:rsidRDefault="004E1DAE" w:rsidP="004E1DAE">
      <w:pPr>
        <w:ind w:left="68" w:firstLine="709"/>
        <w:rPr>
          <w:rFonts w:ascii="Times New Roman" w:hAnsi="Times New Roman"/>
          <w:sz w:val="28"/>
          <w:szCs w:val="28"/>
          <w:lang w:eastAsia="ar-SA"/>
        </w:rPr>
      </w:pPr>
      <w:r w:rsidRPr="00B329B2">
        <w:rPr>
          <w:rFonts w:ascii="Times New Roman" w:hAnsi="Times New Roman"/>
          <w:sz w:val="28"/>
          <w:szCs w:val="28"/>
          <w:lang w:eastAsia="ar-SA"/>
        </w:rPr>
        <w:t>Воды безнапорные. Поверхность уровня подземных вод наклонена от водоразделов к долинам рек и балок. Дебиты родников составляют от 2,0 до 12,0м</w:t>
      </w:r>
      <w:r w:rsidRPr="00B329B2">
        <w:rPr>
          <w:rFonts w:ascii="Times New Roman" w:hAnsi="Times New Roman"/>
          <w:sz w:val="28"/>
          <w:szCs w:val="28"/>
          <w:vertAlign w:val="superscript"/>
          <w:lang w:eastAsia="ar-SA"/>
        </w:rPr>
        <w:t>3</w:t>
      </w:r>
      <w:r w:rsidRPr="00B329B2">
        <w:rPr>
          <w:rFonts w:ascii="Times New Roman" w:hAnsi="Times New Roman"/>
          <w:sz w:val="28"/>
          <w:szCs w:val="28"/>
          <w:lang w:eastAsia="ar-SA"/>
        </w:rPr>
        <w:t xml:space="preserve">/час. По химическому составу воды пестрые и могут не соответствовать требованиям </w:t>
      </w:r>
      <w:proofErr w:type="spellStart"/>
      <w:r w:rsidRPr="00B329B2">
        <w:rPr>
          <w:rFonts w:ascii="Times New Roman" w:hAnsi="Times New Roman"/>
          <w:sz w:val="28"/>
          <w:szCs w:val="28"/>
          <w:lang w:eastAsia="ar-SA"/>
        </w:rPr>
        <w:t>СанПиН</w:t>
      </w:r>
      <w:proofErr w:type="spellEnd"/>
      <w:r w:rsidRPr="00B329B2">
        <w:rPr>
          <w:rFonts w:ascii="Times New Roman" w:hAnsi="Times New Roman"/>
          <w:sz w:val="28"/>
          <w:szCs w:val="28"/>
          <w:lang w:eastAsia="ar-SA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по жесткости, сухому остатку. </w:t>
      </w:r>
    </w:p>
    <w:p w:rsidR="00000000" w:rsidRDefault="004E1DA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301F"/>
    <w:multiLevelType w:val="hybridMultilevel"/>
    <w:tmpl w:val="A23A13B2"/>
    <w:lvl w:ilvl="0" w:tplc="32BA6CF0">
      <w:start w:val="1"/>
      <w:numFmt w:val="decimal"/>
      <w:lvlText w:val="1.%1."/>
      <w:lvlJc w:val="left"/>
      <w:pPr>
        <w:ind w:left="108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5C2B22"/>
    <w:multiLevelType w:val="hybridMultilevel"/>
    <w:tmpl w:val="B928C916"/>
    <w:lvl w:ilvl="0" w:tplc="EDB4AF94">
      <w:start w:val="1"/>
      <w:numFmt w:val="upperRoman"/>
      <w:pStyle w:val="1"/>
      <w:lvlText w:val="%1."/>
      <w:lvlJc w:val="righ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78F4042F"/>
    <w:multiLevelType w:val="hybridMultilevel"/>
    <w:tmpl w:val="41D4DB3C"/>
    <w:lvl w:ilvl="0" w:tplc="57A6FA8E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DAE"/>
    <w:rsid w:val="004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4E1DAE"/>
    <w:pPr>
      <w:numPr>
        <w:numId w:val="3"/>
      </w:numPr>
      <w:pBdr>
        <w:bottom w:val="thinThickSmallGap" w:sz="12" w:space="1" w:color="943634"/>
      </w:pBdr>
      <w:spacing w:after="0" w:line="240" w:lineRule="auto"/>
      <w:ind w:left="0" w:firstLine="425"/>
      <w:jc w:val="center"/>
      <w:outlineLvl w:val="0"/>
    </w:pPr>
    <w:rPr>
      <w:rFonts w:ascii="Times New Roman" w:eastAsia="Times New Roman" w:hAnsi="Times New Roman" w:cs="Times New Roman"/>
      <w:b/>
      <w:caps/>
      <w:spacing w:val="20"/>
      <w:sz w:val="28"/>
      <w:szCs w:val="28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DA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DAE"/>
    <w:rPr>
      <w:rFonts w:ascii="Times New Roman" w:eastAsia="Times New Roman" w:hAnsi="Times New Roman" w:cs="Times New Roman"/>
      <w:b/>
      <w:caps/>
      <w:spacing w:val="20"/>
      <w:sz w:val="28"/>
      <w:szCs w:val="28"/>
      <w:lang w:eastAsia="en-US" w:bidi="en-US"/>
    </w:rPr>
  </w:style>
  <w:style w:type="paragraph" w:customStyle="1" w:styleId="11">
    <w:name w:val="Подзаголовок_1"/>
    <w:basedOn w:val="9"/>
    <w:link w:val="12"/>
    <w:qFormat/>
    <w:rsid w:val="004E1DAE"/>
    <w:pPr>
      <w:keepNext w:val="0"/>
      <w:keepLines w:val="0"/>
      <w:spacing w:before="0" w:after="120" w:line="360" w:lineRule="auto"/>
      <w:jc w:val="center"/>
    </w:pPr>
    <w:rPr>
      <w:rFonts w:ascii="Cambria" w:eastAsia="Times New Roman" w:hAnsi="Cambria" w:cs="Times New Roman"/>
      <w:b/>
      <w:caps/>
      <w:color w:val="auto"/>
      <w:spacing w:val="10"/>
      <w:sz w:val="26"/>
      <w:szCs w:val="26"/>
      <w:lang/>
    </w:rPr>
  </w:style>
  <w:style w:type="character" w:customStyle="1" w:styleId="12">
    <w:name w:val="Подзаголовок_1 Знак"/>
    <w:link w:val="11"/>
    <w:rsid w:val="004E1DAE"/>
    <w:rPr>
      <w:rFonts w:ascii="Cambria" w:eastAsia="Times New Roman" w:hAnsi="Cambria" w:cs="Times New Roman"/>
      <w:b/>
      <w:i/>
      <w:iCs/>
      <w:caps/>
      <w:spacing w:val="10"/>
      <w:sz w:val="26"/>
      <w:szCs w:val="26"/>
      <w:lang/>
    </w:rPr>
  </w:style>
  <w:style w:type="character" w:customStyle="1" w:styleId="90">
    <w:name w:val="Заголовок 9 Знак"/>
    <w:basedOn w:val="a0"/>
    <w:link w:val="9"/>
    <w:uiPriority w:val="9"/>
    <w:semiHidden/>
    <w:rsid w:val="004E1D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2013-06-04T06:55:00Z</dcterms:created>
  <dcterms:modified xsi:type="dcterms:W3CDTF">2013-06-04T06:55:00Z</dcterms:modified>
</cp:coreProperties>
</file>