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FB" w:rsidRDefault="00A92BFB" w:rsidP="00A92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БЕССТРАШНЕНСКОГО СЕЛЬСКОГО ПОСЕЛЕНИЯ</w:t>
      </w:r>
    </w:p>
    <w:p w:rsidR="00A92BFB" w:rsidRDefault="00A92BFB" w:rsidP="00A92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ОТРАДНЕНСКОГО РАЙОНА</w:t>
      </w: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ПЯТЬДЕСЯТ СЕДЬМАЯ СЕССИЯ</w:t>
      </w: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СОЗЫВ)</w:t>
      </w: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03.12.2013               </w:t>
      </w:r>
      <w:r>
        <w:rPr>
          <w:b/>
          <w:sz w:val="28"/>
          <w:szCs w:val="28"/>
        </w:rPr>
        <w:tab/>
        <w:t xml:space="preserve">                                                                          № 159</w:t>
      </w:r>
    </w:p>
    <w:p w:rsidR="00A92BFB" w:rsidRDefault="00A92BFB" w:rsidP="00A92BFB">
      <w:pPr>
        <w:jc w:val="center"/>
      </w:pPr>
      <w:r>
        <w:t>ст. Бесстрашная</w:t>
      </w: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индикативного плана </w:t>
      </w:r>
    </w:p>
    <w:p w:rsidR="00A92BFB" w:rsidRDefault="00A92BFB" w:rsidP="00A92B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 Бесстрашненского сельского поселения Отрадненского района на 2014 год</w:t>
      </w: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jc w:val="center"/>
        <w:rPr>
          <w:b/>
          <w:sz w:val="28"/>
          <w:szCs w:val="28"/>
        </w:rPr>
      </w:pPr>
    </w:p>
    <w:p w:rsidR="00A92BFB" w:rsidRDefault="00A92BFB" w:rsidP="00A92BFB">
      <w:pPr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14 Федерального закона от 6 октября 2003 года №131-ФЗ «Об общих принципах организации местного самоуправления  в Российской Федерации» и Уставом Бесстрашненского сельского поселения Отрадненского района Совет Бесстрашненского сельского поселения Отрадненского района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92BFB" w:rsidRDefault="00A92BFB" w:rsidP="00A92BFB">
      <w:pPr>
        <w:jc w:val="both"/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индикативный план социально-экономического развития Бесстрашненского сельского поселения Отрадненского района на 2014 год (приложение).</w:t>
      </w:r>
    </w:p>
    <w:p w:rsidR="00A92BFB" w:rsidRDefault="00A92BFB" w:rsidP="00A92BFB">
      <w:pPr>
        <w:jc w:val="both"/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 Опубликовать настоящее решение в районной газете «Сельская жизнь».</w:t>
      </w:r>
    </w:p>
    <w:p w:rsidR="00A92BFB" w:rsidRDefault="00A92BFB" w:rsidP="00A92BFB">
      <w:pPr>
        <w:jc w:val="both"/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по вопросам экономики, бюджета, инвестиций и контролю Совета Бесстрашненского сельского поселения Отрадненского района (Козлову). </w:t>
      </w:r>
    </w:p>
    <w:p w:rsidR="00A92BFB" w:rsidRDefault="00A92BFB" w:rsidP="00A92BFB">
      <w:pPr>
        <w:jc w:val="both"/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Решение вступает в силу со дня его принятия.</w:t>
      </w:r>
    </w:p>
    <w:p w:rsidR="00A92BFB" w:rsidRDefault="00A92BFB" w:rsidP="00A92BFB">
      <w:pPr>
        <w:jc w:val="both"/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</w:p>
    <w:p w:rsidR="00A92BFB" w:rsidRDefault="00A92BFB" w:rsidP="00A92B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Бесстрашненского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A92BFB" w:rsidRDefault="00A92BFB" w:rsidP="00A92BFB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Отрадненского района                                               В. Б. Панин</w:t>
      </w:r>
    </w:p>
    <w:p w:rsidR="00A92BFB" w:rsidRDefault="00A92BFB" w:rsidP="00A92B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A92BFB" w:rsidRDefault="00A92BFB" w:rsidP="00A92B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</w:p>
    <w:p w:rsidR="00A92BFB" w:rsidRDefault="00A92BFB" w:rsidP="00A92B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ПРИЛОЖЕНИЕ </w:t>
      </w:r>
    </w:p>
    <w:p w:rsidR="00A92BFB" w:rsidRDefault="00A92BFB" w:rsidP="00A92BF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 решению сессии Совета </w:t>
      </w:r>
    </w:p>
    <w:p w:rsidR="00A92BFB" w:rsidRDefault="00A92BFB" w:rsidP="00A92BF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Бесстрашненского сельского поселения</w:t>
      </w:r>
    </w:p>
    <w:p w:rsidR="00A92BFB" w:rsidRDefault="00A92BFB" w:rsidP="00A92BF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Отрадненского района</w:t>
      </w:r>
    </w:p>
    <w:p w:rsidR="00A92BFB" w:rsidRDefault="00A92BFB" w:rsidP="00A92BF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 03.12.2013г.  № 159</w:t>
      </w:r>
    </w:p>
    <w:p w:rsidR="00A92BFB" w:rsidRDefault="00A92BFB" w:rsidP="00A92BFB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tbl>
      <w:tblPr>
        <w:tblW w:w="11610" w:type="dxa"/>
        <w:tblInd w:w="-1218" w:type="dxa"/>
        <w:tblLayout w:type="fixed"/>
        <w:tblLook w:val="04A0" w:firstRow="1" w:lastRow="0" w:firstColumn="1" w:lastColumn="0" w:noHBand="0" w:noVBand="1"/>
      </w:tblPr>
      <w:tblGrid>
        <w:gridCol w:w="616"/>
        <w:gridCol w:w="899"/>
        <w:gridCol w:w="209"/>
        <w:gridCol w:w="813"/>
        <w:gridCol w:w="927"/>
        <w:gridCol w:w="869"/>
        <w:gridCol w:w="955"/>
        <w:gridCol w:w="80"/>
        <w:gridCol w:w="80"/>
        <w:gridCol w:w="711"/>
        <w:gridCol w:w="1109"/>
        <w:gridCol w:w="813"/>
        <w:gridCol w:w="927"/>
        <w:gridCol w:w="869"/>
        <w:gridCol w:w="406"/>
        <w:gridCol w:w="427"/>
        <w:gridCol w:w="122"/>
        <w:gridCol w:w="80"/>
        <w:gridCol w:w="80"/>
        <w:gridCol w:w="618"/>
      </w:tblGrid>
      <w:tr w:rsidR="00A92BFB" w:rsidTr="00A92BFB">
        <w:trPr>
          <w:gridAfter w:val="5"/>
          <w:wAfter w:w="1327" w:type="dxa"/>
          <w:trHeight w:val="660"/>
        </w:trPr>
        <w:tc>
          <w:tcPr>
            <w:tcW w:w="10285" w:type="dxa"/>
            <w:gridSpan w:val="15"/>
            <w:vAlign w:val="center"/>
            <w:hideMark/>
          </w:tcPr>
          <w:p w:rsidR="00A92BFB" w:rsidRDefault="00A92B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Индикативный план социально-экономического развития  </w:t>
            </w:r>
          </w:p>
          <w:p w:rsidR="00A92BFB" w:rsidRDefault="00A92B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Бесстрашненского поселения  Отрадненского     района на 2014 год</w:t>
            </w:r>
          </w:p>
        </w:tc>
      </w:tr>
      <w:tr w:rsidR="00A92BFB" w:rsidTr="00A92BFB">
        <w:trPr>
          <w:gridBefore w:val="1"/>
          <w:gridAfter w:val="17"/>
          <w:wBefore w:w="617" w:type="dxa"/>
          <w:wAfter w:w="9886" w:type="dxa"/>
          <w:trHeight w:val="271"/>
        </w:trPr>
        <w:tc>
          <w:tcPr>
            <w:tcW w:w="110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A92BFB" w:rsidTr="00A92BFB">
        <w:trPr>
          <w:gridBefore w:val="1"/>
          <w:gridAfter w:val="18"/>
          <w:wBefore w:w="617" w:type="dxa"/>
          <w:wAfter w:w="10095" w:type="dxa"/>
          <w:trHeight w:val="569"/>
        </w:trPr>
        <w:tc>
          <w:tcPr>
            <w:tcW w:w="90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1"/>
          <w:wBefore w:w="617" w:type="dxa"/>
          <w:wAfter w:w="6162" w:type="dxa"/>
          <w:trHeight w:val="84"/>
        </w:trPr>
        <w:tc>
          <w:tcPr>
            <w:tcW w:w="1109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wBefore w:w="617" w:type="dxa"/>
          <w:trHeight w:val="233"/>
        </w:trPr>
        <w:tc>
          <w:tcPr>
            <w:tcW w:w="5544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2013год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2013 г. в % к 2012 г.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8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 г. в % к 2013 г.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15"/>
        </w:trPr>
        <w:tc>
          <w:tcPr>
            <w:tcW w:w="5544" w:type="dxa"/>
            <w:gridSpan w:val="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55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ind w:left="-40" w:firstLine="4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95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Среднедушевой денежный доход на одного жителя, тыс. руб.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107,50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экономически активного населения, тыс.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экономике, тыс.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0,178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102,70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9,10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110,90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0,183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Среднемесячные доходы занятых в личных подсобных хозяйствах, тыс. руб.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12,30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107,30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зарегистрированных безработных,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Прибыль прибыльных предприятий, тыс. рублей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Убыток предприятий,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Прибыль (убыток) – сальдо, 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оплаты труда,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6154,00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116,90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Добыча полезных ископаемых (C),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Обрабатывающие производства (D),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3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3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т.д.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94600,00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97100,00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102,64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97100,00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04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75240,00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76700,00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101,94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76700,00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98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 том числе в личных подсобных хозяйствах</w:t>
            </w:r>
          </w:p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19360,00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101,90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20400,00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Зерно (в весе  после доработки),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128,57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Рис,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Кукуруза,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106,60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Соя,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Сахарная свекла,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Подсолнечник (в весе после доработки),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105,56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Картофель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110,53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110,53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Овощи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04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Плоды и ягоды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Виноград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Скот и птица (в живом весе)- всего, тыс. тонн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30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Молоко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104,44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104,44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Яйца - всего, тыс. штук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104,55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30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104,55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04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Улов рыбы в прудовых и других рыбоводных хозяйствах,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Крупный рогатый скот,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 общего поголовья крупного рогатого скота — коровы,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112,78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112,78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Свиньи, голов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Овцы и козы,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105,88</w:t>
            </w:r>
          </w:p>
        </w:tc>
        <w:tc>
          <w:tcPr>
            <w:tcW w:w="869" w:type="dxa"/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Птица, тысяч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розничной торговли, 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111,11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общественного питания,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платных услуг населению,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77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30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126,0,5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Социальная сфера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102,04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общеобразовательных,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102,04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начального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Выпуск специалистов учреждениями: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77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Ввод в эксплуатацию: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общеобразовательных школ, ученических мест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больниц, коек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амбулаторно-поликлинических учреждений, посещений в смену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больничными койками, коек на 1 тыс. жителей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107,10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врачами, чел.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1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средним медицинским персоналом, чел.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спортивными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сооружениям, кв. м.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мест в учреждениях дошкольного образования, мест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больничных коек, единиц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населения, занимающегося спортом, 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115,0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Количество организаций, зарегистрированных на территории сельского поселения, единиц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</w:p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15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индивидуальных предпринимателей, единиц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Малый бизнес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1034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1034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рублей</w:t>
            </w:r>
          </w:p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Инфраструктурная обеспеченность населения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Протяженность освещенных улиц, </w:t>
            </w:r>
            <w:proofErr w:type="gramStart"/>
            <w:r>
              <w:rPr>
                <w:color w:val="000000"/>
                <w:sz w:val="22"/>
                <w:szCs w:val="22"/>
              </w:rPr>
              <w:t>км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Протяженность водопроводных сетей, </w:t>
            </w:r>
            <w:proofErr w:type="gramStart"/>
            <w:r>
              <w:rPr>
                <w:color w:val="000000"/>
                <w:sz w:val="22"/>
                <w:szCs w:val="22"/>
              </w:rPr>
              <w:t>км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Протяженность канализационных сетей, </w:t>
            </w:r>
            <w:proofErr w:type="gramStart"/>
            <w:r>
              <w:rPr>
                <w:color w:val="000000"/>
                <w:sz w:val="22"/>
                <w:szCs w:val="22"/>
              </w:rPr>
              <w:t>км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Протяженность автомобильных дорог местного значения, </w:t>
            </w:r>
            <w:proofErr w:type="gramStart"/>
            <w:r>
              <w:rPr>
                <w:color w:val="000000"/>
                <w:sz w:val="22"/>
                <w:szCs w:val="22"/>
              </w:rPr>
              <w:t>км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 твердым покрытием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287,20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301,70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96,10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Протяженность отремонтированных автомобильных дорог местного значения с твердым покрытием,  </w:t>
            </w:r>
            <w:proofErr w:type="gramStart"/>
            <w:r>
              <w:rPr>
                <w:color w:val="000000"/>
                <w:sz w:val="22"/>
                <w:szCs w:val="22"/>
              </w:rPr>
              <w:t>км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Протяженность отремонтированных тротуаров, </w:t>
            </w:r>
            <w:proofErr w:type="gramStart"/>
            <w:r>
              <w:rPr>
                <w:color w:val="000000"/>
                <w:sz w:val="22"/>
                <w:szCs w:val="22"/>
              </w:rPr>
              <w:t>км</w:t>
            </w:r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высаженных зеленых насаждений, шт.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т.д.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Окружающая среда</w:t>
            </w:r>
          </w:p>
          <w:p w:rsidR="00A92BFB" w:rsidRDefault="00A92BF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787"/>
        </w:trPr>
        <w:tc>
          <w:tcPr>
            <w:tcW w:w="554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21"/>
        </w:trPr>
        <w:tc>
          <w:tcPr>
            <w:tcW w:w="5544" w:type="dxa"/>
            <w:gridSpan w:val="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0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2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9262" w:type="dxa"/>
            <w:gridSpan w:val="13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  Бесстрашненского   сельского поселения    </w:t>
            </w:r>
          </w:p>
          <w:p w:rsidR="00A92BFB" w:rsidRDefault="00A92BF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Отрадненского района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В. Б. Панин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955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2BFB" w:rsidTr="00A92BFB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9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0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2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6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55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A92BFB" w:rsidRDefault="00A92BF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A92BFB" w:rsidRDefault="00A92BFB" w:rsidP="00A92BFB">
      <w:pPr>
        <w:jc w:val="both"/>
        <w:rPr>
          <w:sz w:val="28"/>
          <w:szCs w:val="28"/>
        </w:rPr>
      </w:pPr>
    </w:p>
    <w:p w:rsidR="002A6F56" w:rsidRDefault="002A6F56">
      <w:bookmarkStart w:id="0" w:name="_GoBack"/>
      <w:bookmarkEnd w:id="0"/>
    </w:p>
    <w:sectPr w:rsidR="002A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B"/>
    <w:rsid w:val="001B2083"/>
    <w:rsid w:val="002A6F56"/>
    <w:rsid w:val="00373775"/>
    <w:rsid w:val="005A12B3"/>
    <w:rsid w:val="00A6236A"/>
    <w:rsid w:val="00A9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B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92B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92B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B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92B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92B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2195</Words>
  <Characters>12517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2013-12-03T06:10:00Z</dcterms:created>
  <dcterms:modified xsi:type="dcterms:W3CDTF">2013-12-03T06:10:00Z</dcterms:modified>
</cp:coreProperties>
</file>